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002" w:rsidRPr="00701D0B" w:rsidRDefault="002A1002" w:rsidP="00701D0B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701D0B">
        <w:rPr>
          <w:rFonts w:ascii="Arial" w:hAnsi="Arial" w:cs="Arial"/>
          <w:b/>
          <w:sz w:val="32"/>
          <w:szCs w:val="32"/>
        </w:rPr>
        <w:t xml:space="preserve">ПРЕДСТАВИТЕЛЬНОЕ СОБРАНИЕ </w:t>
      </w:r>
    </w:p>
    <w:p w:rsidR="002A1002" w:rsidRPr="00701D0B" w:rsidRDefault="002A1002" w:rsidP="00701D0B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701D0B">
        <w:rPr>
          <w:rFonts w:ascii="Arial" w:hAnsi="Arial" w:cs="Arial"/>
          <w:b/>
          <w:sz w:val="32"/>
          <w:szCs w:val="32"/>
        </w:rPr>
        <w:t>БЕЛОВСКОГО РАЙОНА</w:t>
      </w:r>
    </w:p>
    <w:p w:rsidR="002A1002" w:rsidRPr="00701D0B" w:rsidRDefault="002A1002" w:rsidP="00701D0B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701D0B">
        <w:rPr>
          <w:rFonts w:ascii="Arial" w:hAnsi="Arial" w:cs="Arial"/>
          <w:b/>
          <w:sz w:val="32"/>
          <w:szCs w:val="32"/>
        </w:rPr>
        <w:t>КУРСКОЙ ОБЛАСТИ</w:t>
      </w:r>
    </w:p>
    <w:p w:rsidR="002A1002" w:rsidRPr="00701D0B" w:rsidRDefault="002A1002" w:rsidP="00701D0B">
      <w:pPr>
        <w:pStyle w:val="ConsPlusTitle"/>
        <w:widowControl/>
        <w:ind w:firstLine="709"/>
        <w:jc w:val="center"/>
        <w:rPr>
          <w:sz w:val="32"/>
          <w:szCs w:val="32"/>
        </w:rPr>
      </w:pPr>
    </w:p>
    <w:p w:rsidR="002A1002" w:rsidRPr="00701D0B" w:rsidRDefault="002A1002" w:rsidP="00701D0B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701D0B">
        <w:rPr>
          <w:sz w:val="32"/>
          <w:szCs w:val="32"/>
        </w:rPr>
        <w:t>РЕШЕНИЕ</w:t>
      </w:r>
    </w:p>
    <w:p w:rsidR="002A1002" w:rsidRPr="00701D0B" w:rsidRDefault="002A1002" w:rsidP="00701D0B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701D0B">
        <w:rPr>
          <w:sz w:val="32"/>
          <w:szCs w:val="32"/>
        </w:rPr>
        <w:t xml:space="preserve">ОТ «16» НОЯБРЯ 2021 ГОДА № </w:t>
      </w:r>
      <w:r w:rsidRPr="00701D0B">
        <w:rPr>
          <w:sz w:val="32"/>
          <w:szCs w:val="32"/>
          <w:lang w:val="en-US"/>
        </w:rPr>
        <w:t>IV</w:t>
      </w:r>
      <w:r w:rsidRPr="00701D0B">
        <w:rPr>
          <w:sz w:val="32"/>
          <w:szCs w:val="32"/>
        </w:rPr>
        <w:t>-19/4</w:t>
      </w:r>
    </w:p>
    <w:p w:rsidR="002A1002" w:rsidRPr="00701D0B" w:rsidRDefault="002A1002" w:rsidP="00701D0B">
      <w:pPr>
        <w:autoSpaceDE w:val="0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2A1002" w:rsidRPr="00701D0B" w:rsidRDefault="002A1002" w:rsidP="00701D0B">
      <w:pPr>
        <w:autoSpaceDE w:val="0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701D0B">
        <w:rPr>
          <w:rFonts w:ascii="Arial" w:hAnsi="Arial" w:cs="Arial"/>
          <w:b/>
          <w:sz w:val="32"/>
          <w:szCs w:val="32"/>
        </w:rPr>
        <w:t>О внесении изменений и дополнений в Порядок назначения, пересчета и выплаты пенсии за выслугу лет муниципальным служащим Администрации Беловского района Курской области и Представительного Собрания Беловского района Курской области.</w:t>
      </w:r>
    </w:p>
    <w:p w:rsidR="002A1002" w:rsidRPr="00701D0B" w:rsidRDefault="002A1002" w:rsidP="00701D0B">
      <w:pPr>
        <w:spacing w:after="0" w:line="240" w:lineRule="auto"/>
        <w:ind w:firstLine="709"/>
        <w:jc w:val="center"/>
        <w:rPr>
          <w:rStyle w:val="FontStyle22"/>
          <w:rFonts w:ascii="Arial" w:hAnsi="Arial" w:cs="Arial"/>
          <w:b w:val="0"/>
          <w:sz w:val="24"/>
          <w:szCs w:val="24"/>
        </w:rPr>
      </w:pPr>
    </w:p>
    <w:p w:rsidR="002A1002" w:rsidRPr="00701D0B" w:rsidRDefault="002A1002" w:rsidP="00701D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01D0B">
        <w:rPr>
          <w:rFonts w:ascii="Arial" w:hAnsi="Arial" w:cs="Arial"/>
          <w:sz w:val="24"/>
          <w:szCs w:val="24"/>
        </w:rPr>
        <w:t>В соответствии с Федеральным законом N 131-ФЗ "Об общих принципах организации местного самоуправления в Российской Федерации", Федеральным законом № 25-ФЗ "О муниципальной службе в Российской Федеральной", со статьей 8 Закона Курской области от 13 июня 2007 года N 60-ЗКО «О муниципальной службе в Курской области», Уставом муниципального района "</w:t>
      </w:r>
      <w:proofErr w:type="spellStart"/>
      <w:r w:rsidRPr="00701D0B">
        <w:rPr>
          <w:rFonts w:ascii="Arial" w:hAnsi="Arial" w:cs="Arial"/>
          <w:sz w:val="24"/>
          <w:szCs w:val="24"/>
        </w:rPr>
        <w:t>Беловский</w:t>
      </w:r>
      <w:proofErr w:type="spellEnd"/>
      <w:r w:rsidRPr="00701D0B">
        <w:rPr>
          <w:rFonts w:ascii="Arial" w:hAnsi="Arial" w:cs="Arial"/>
          <w:sz w:val="24"/>
          <w:szCs w:val="24"/>
        </w:rPr>
        <w:t xml:space="preserve"> район" Курской области Представительное Собрание Беловского района Курской области решило:</w:t>
      </w:r>
      <w:proofErr w:type="gramEnd"/>
    </w:p>
    <w:p w:rsidR="002A1002" w:rsidRPr="00701D0B" w:rsidRDefault="002A1002" w:rsidP="00701D0B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1D0B">
        <w:rPr>
          <w:rFonts w:ascii="Arial" w:hAnsi="Arial" w:cs="Arial"/>
          <w:sz w:val="24"/>
          <w:szCs w:val="24"/>
        </w:rPr>
        <w:t xml:space="preserve">1. Внести в решение Представительного Собрания Беловского района Курской области от 23.05.2018 года № </w:t>
      </w:r>
      <w:r w:rsidRPr="00701D0B">
        <w:rPr>
          <w:rFonts w:ascii="Arial" w:hAnsi="Arial" w:cs="Arial"/>
          <w:sz w:val="24"/>
          <w:szCs w:val="24"/>
          <w:lang w:val="en-US"/>
        </w:rPr>
        <w:t>III</w:t>
      </w:r>
      <w:r w:rsidRPr="00701D0B">
        <w:rPr>
          <w:rFonts w:ascii="Arial" w:hAnsi="Arial" w:cs="Arial"/>
          <w:sz w:val="24"/>
          <w:szCs w:val="24"/>
        </w:rPr>
        <w:t>-38/4 «О порядке назначения, пересчета и выплаты пенсии за выслугу лет муниципальным служащим Администрации Беловского района Курской области и Представительного Собрания Беловского района Курской области» следующие изменения:</w:t>
      </w:r>
    </w:p>
    <w:p w:rsidR="002A1002" w:rsidRPr="00701D0B" w:rsidRDefault="002A1002" w:rsidP="00701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1D0B">
        <w:rPr>
          <w:rFonts w:ascii="Arial" w:hAnsi="Arial" w:cs="Arial"/>
          <w:sz w:val="24"/>
          <w:szCs w:val="24"/>
        </w:rPr>
        <w:t>1.1</w:t>
      </w:r>
      <w:proofErr w:type="gramStart"/>
      <w:r w:rsidRPr="00701D0B">
        <w:rPr>
          <w:rFonts w:ascii="Arial" w:hAnsi="Arial" w:cs="Arial"/>
          <w:sz w:val="24"/>
          <w:szCs w:val="24"/>
        </w:rPr>
        <w:t xml:space="preserve"> В</w:t>
      </w:r>
      <w:proofErr w:type="gramEnd"/>
      <w:r w:rsidRPr="00701D0B">
        <w:rPr>
          <w:rFonts w:ascii="Arial" w:hAnsi="Arial" w:cs="Arial"/>
          <w:sz w:val="24"/>
          <w:szCs w:val="24"/>
        </w:rPr>
        <w:t xml:space="preserve"> абзаце первом п. 7 раздела IV. </w:t>
      </w:r>
      <w:proofErr w:type="gramStart"/>
      <w:r w:rsidRPr="00701D0B">
        <w:rPr>
          <w:rFonts w:ascii="Arial" w:hAnsi="Arial" w:cs="Arial"/>
          <w:sz w:val="24"/>
          <w:szCs w:val="24"/>
        </w:rPr>
        <w:t xml:space="preserve">Порядок назначения и выплаты пенсии за выслугу лет слова « муниципальному служащему назначается пенсия за выслугу лет в размере 45 процентов среднемесячного заработка муниципального служащего за вычетом 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установленных в соответствии с Федеральным </w:t>
      </w:r>
      <w:hyperlink r:id="rId4" w:history="1">
        <w:r w:rsidRPr="00701D0B">
          <w:rPr>
            <w:rStyle w:val="a3"/>
            <w:rFonts w:ascii="Arial" w:hAnsi="Arial" w:cs="Arial"/>
            <w:color w:val="auto"/>
            <w:sz w:val="24"/>
            <w:szCs w:val="24"/>
          </w:rPr>
          <w:t>законом</w:t>
        </w:r>
      </w:hyperlink>
      <w:r w:rsidRPr="00701D0B">
        <w:rPr>
          <w:rFonts w:ascii="Arial" w:hAnsi="Arial" w:cs="Arial"/>
          <w:sz w:val="24"/>
          <w:szCs w:val="24"/>
        </w:rPr>
        <w:t xml:space="preserve"> "О страховых пенсиях" заменить на слова « муниципальному служащему назначается пенсия за</w:t>
      </w:r>
      <w:proofErr w:type="gramEnd"/>
      <w:r w:rsidRPr="00701D0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01D0B">
        <w:rPr>
          <w:rFonts w:ascii="Arial" w:hAnsi="Arial" w:cs="Arial"/>
          <w:sz w:val="24"/>
          <w:szCs w:val="24"/>
        </w:rPr>
        <w:t xml:space="preserve">выслугу лет в размере 45 процентов среднемесячного заработка муниципального служащего за вычетом фиксированной выплаты к страховой пенсии и повышений фиксированной выплаты к страховой пенсии, установленных в соответствии с Федеральным законом "О страховых пенсиях", а также части страховой пенсии, установленной в соответствии с Федеральным </w:t>
      </w:r>
      <w:hyperlink r:id="rId5" w:history="1">
        <w:r w:rsidRPr="00701D0B">
          <w:rPr>
            <w:rFonts w:ascii="Arial" w:hAnsi="Arial" w:cs="Arial"/>
            <w:sz w:val="24"/>
            <w:szCs w:val="24"/>
          </w:rPr>
          <w:t>законом</w:t>
        </w:r>
      </w:hyperlink>
      <w:r w:rsidRPr="00701D0B">
        <w:rPr>
          <w:rFonts w:ascii="Arial" w:hAnsi="Arial" w:cs="Arial"/>
          <w:sz w:val="24"/>
          <w:szCs w:val="24"/>
        </w:rPr>
        <w:t xml:space="preserve"> "О страховых пенсиях" в размере, определяемом муниципальным правовым актом »</w:t>
      </w:r>
      <w:proofErr w:type="gramEnd"/>
    </w:p>
    <w:p w:rsidR="002A1002" w:rsidRPr="00701D0B" w:rsidRDefault="002A1002" w:rsidP="00701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1D0B">
        <w:rPr>
          <w:rFonts w:ascii="Arial" w:hAnsi="Arial" w:cs="Arial"/>
          <w:sz w:val="24"/>
          <w:szCs w:val="24"/>
        </w:rPr>
        <w:t>1.2 Администрации Беловского района правовым актом определить вычитаемую часть страховой пенсии.</w:t>
      </w:r>
    </w:p>
    <w:p w:rsidR="002A1002" w:rsidRPr="00701D0B" w:rsidRDefault="002A1002" w:rsidP="00701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1D0B">
        <w:rPr>
          <w:rFonts w:ascii="Arial" w:hAnsi="Arial" w:cs="Arial"/>
          <w:sz w:val="24"/>
          <w:szCs w:val="24"/>
        </w:rPr>
        <w:t>2. Контроль за исполнением настоящего решения возложить на</w:t>
      </w:r>
      <w:proofErr w:type="gramStart"/>
      <w:r w:rsidRPr="00701D0B">
        <w:rPr>
          <w:rFonts w:ascii="Arial" w:hAnsi="Arial" w:cs="Arial"/>
          <w:sz w:val="24"/>
          <w:szCs w:val="24"/>
        </w:rPr>
        <w:t xml:space="preserve"> П</w:t>
      </w:r>
      <w:proofErr w:type="gramEnd"/>
      <w:r w:rsidRPr="00701D0B">
        <w:rPr>
          <w:rFonts w:ascii="Arial" w:hAnsi="Arial" w:cs="Arial"/>
          <w:sz w:val="24"/>
          <w:szCs w:val="24"/>
        </w:rPr>
        <w:t>ервого заместителя главы Администрации Беловского района Курской области</w:t>
      </w:r>
      <w:r w:rsidR="00701D0B">
        <w:rPr>
          <w:rFonts w:ascii="Arial" w:hAnsi="Arial" w:cs="Arial"/>
          <w:sz w:val="24"/>
          <w:szCs w:val="24"/>
        </w:rPr>
        <w:t xml:space="preserve">  </w:t>
      </w:r>
      <w:r w:rsidRPr="00701D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1D0B">
        <w:rPr>
          <w:rFonts w:ascii="Arial" w:hAnsi="Arial" w:cs="Arial"/>
          <w:sz w:val="24"/>
          <w:szCs w:val="24"/>
        </w:rPr>
        <w:t>Квачева</w:t>
      </w:r>
      <w:proofErr w:type="spellEnd"/>
      <w:r w:rsidRPr="00701D0B">
        <w:rPr>
          <w:rFonts w:ascii="Arial" w:hAnsi="Arial" w:cs="Arial"/>
          <w:sz w:val="24"/>
          <w:szCs w:val="24"/>
        </w:rPr>
        <w:t xml:space="preserve"> В.В.</w:t>
      </w:r>
    </w:p>
    <w:p w:rsidR="002A1002" w:rsidRPr="00701D0B" w:rsidRDefault="00701D0B" w:rsidP="00701D0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A1002" w:rsidRPr="00701D0B">
        <w:rPr>
          <w:rFonts w:ascii="Arial" w:hAnsi="Arial" w:cs="Arial"/>
          <w:sz w:val="24"/>
          <w:szCs w:val="24"/>
        </w:rPr>
        <w:t>.Настоящее решение вступает в силу с момента подписания и распространяется на правоотношения, возникшие с 1 сентября 2021 года.</w:t>
      </w:r>
    </w:p>
    <w:p w:rsidR="002A1002" w:rsidRPr="00701D0B" w:rsidRDefault="002A1002" w:rsidP="00701D0B">
      <w:pPr>
        <w:tabs>
          <w:tab w:val="num" w:pos="1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A1002" w:rsidRPr="00701D0B" w:rsidRDefault="002A1002" w:rsidP="00701D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A1002" w:rsidRPr="00701D0B" w:rsidRDefault="002A1002" w:rsidP="00701D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A1002" w:rsidRPr="00701D0B" w:rsidRDefault="002A1002" w:rsidP="00701D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A1002" w:rsidRPr="00701D0B" w:rsidRDefault="002A1002" w:rsidP="00701D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1D0B">
        <w:rPr>
          <w:rFonts w:ascii="Arial" w:hAnsi="Arial" w:cs="Arial"/>
          <w:sz w:val="24"/>
          <w:szCs w:val="24"/>
        </w:rPr>
        <w:t>Председатель Представительного Собрания</w:t>
      </w:r>
    </w:p>
    <w:p w:rsidR="002A1002" w:rsidRPr="00701D0B" w:rsidRDefault="002A1002" w:rsidP="00701D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1D0B">
        <w:rPr>
          <w:rFonts w:ascii="Arial" w:hAnsi="Arial" w:cs="Arial"/>
          <w:sz w:val="24"/>
          <w:szCs w:val="24"/>
        </w:rPr>
        <w:t>Беловского района Курской области                                     Е.Н. Афанасова</w:t>
      </w:r>
    </w:p>
    <w:p w:rsidR="002A1002" w:rsidRPr="00701D0B" w:rsidRDefault="002A1002" w:rsidP="00701D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A1002" w:rsidRPr="00701D0B" w:rsidRDefault="002A1002" w:rsidP="00701D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1D0B">
        <w:rPr>
          <w:rFonts w:ascii="Arial" w:hAnsi="Arial" w:cs="Arial"/>
          <w:sz w:val="24"/>
          <w:szCs w:val="24"/>
        </w:rPr>
        <w:t>Глава Беловского района</w:t>
      </w:r>
    </w:p>
    <w:p w:rsidR="002A1002" w:rsidRPr="00701D0B" w:rsidRDefault="002A1002" w:rsidP="00701D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1D0B">
        <w:rPr>
          <w:rFonts w:ascii="Arial" w:hAnsi="Arial" w:cs="Arial"/>
          <w:sz w:val="24"/>
          <w:szCs w:val="24"/>
        </w:rPr>
        <w:t xml:space="preserve">Курской области                                                                        </w:t>
      </w:r>
      <w:r w:rsidRPr="00701D0B">
        <w:rPr>
          <w:rFonts w:ascii="Arial" w:hAnsi="Arial" w:cs="Arial"/>
          <w:spacing w:val="-6"/>
          <w:sz w:val="24"/>
          <w:szCs w:val="24"/>
        </w:rPr>
        <w:t>Н.В.</w:t>
      </w:r>
      <w:r w:rsidRPr="00701D0B">
        <w:rPr>
          <w:rFonts w:ascii="Arial" w:hAnsi="Arial" w:cs="Arial"/>
          <w:sz w:val="24"/>
          <w:szCs w:val="24"/>
        </w:rPr>
        <w:t xml:space="preserve"> Волобуев </w:t>
      </w:r>
    </w:p>
    <w:p w:rsidR="007769F4" w:rsidRPr="00701D0B" w:rsidRDefault="007769F4" w:rsidP="00701D0B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7769F4" w:rsidRPr="00701D0B" w:rsidSect="00701D0B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1002"/>
    <w:rsid w:val="002A1002"/>
    <w:rsid w:val="00701D0B"/>
    <w:rsid w:val="007769F4"/>
    <w:rsid w:val="0092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2A10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rsid w:val="002A1002"/>
    <w:rPr>
      <w:color w:val="0000FF"/>
      <w:u w:val="single"/>
    </w:rPr>
  </w:style>
  <w:style w:type="character" w:customStyle="1" w:styleId="FontStyle22">
    <w:name w:val="Font Style22"/>
    <w:rsid w:val="002A1002"/>
    <w:rPr>
      <w:rFonts w:ascii="Century Gothic" w:hAnsi="Century Gothic"/>
      <w:b/>
      <w:i/>
      <w:sz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D3079F9B8FD1BCED9DDF45FD645E940A3F3E3EDBE3E0213BE64E264A51CC386ABDB4848FDB7A85704F3F9ECD401u4M" TargetMode="External"/><Relationship Id="rId4" Type="http://schemas.openxmlformats.org/officeDocument/2006/relationships/hyperlink" Target="consultantplus://offline/ref=54AC0085A1AE4914997C596E0C7245C1ADC98F19BC3C08F9BB216B6192v0q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BorodenkoAA</dc:creator>
  <cp:keywords/>
  <dc:description/>
  <cp:lastModifiedBy>BorodenkoAA</cp:lastModifiedBy>
  <cp:revision>3</cp:revision>
  <dcterms:created xsi:type="dcterms:W3CDTF">2021-12-08T09:34:00Z</dcterms:created>
  <dcterms:modified xsi:type="dcterms:W3CDTF">2021-12-08T09:50:00Z</dcterms:modified>
</cp:coreProperties>
</file>