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BA24FB" w:rsidRDefault="003B44DD" w:rsidP="00436261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zh-CN"/>
        </w:rPr>
      </w:pPr>
      <w:r w:rsidRPr="00BA24F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414442CC" wp14:editId="72C35456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BA24FB">
        <w:rPr>
          <w:rFonts w:ascii="Times New Roman" w:eastAsia="Times New Roman" w:hAnsi="Times New Roman" w:cs="Times New Roman"/>
          <w:b/>
          <w:noProof/>
          <w:kern w:val="2"/>
          <w:sz w:val="40"/>
          <w:szCs w:val="40"/>
          <w:lang w:eastAsia="ru-RU"/>
        </w:rPr>
        <w:drawing>
          <wp:inline distT="0" distB="0" distL="0" distR="0" wp14:anchorId="4A876B57" wp14:editId="482DCB70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BA24FB" w:rsidRDefault="003B44DD" w:rsidP="00436261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36"/>
          <w:szCs w:val="36"/>
          <w:lang w:eastAsia="zh-CN"/>
        </w:rPr>
      </w:pPr>
    </w:p>
    <w:p w:rsidR="00436261" w:rsidRPr="002F696C" w:rsidRDefault="00436261" w:rsidP="00436261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40"/>
          <w:lang w:eastAsia="zh-CN"/>
        </w:rPr>
      </w:pPr>
      <w:r w:rsidRPr="002F696C">
        <w:rPr>
          <w:rFonts w:ascii="Arial" w:eastAsia="Times New Roman" w:hAnsi="Arial" w:cs="Arial"/>
          <w:b/>
          <w:kern w:val="2"/>
          <w:sz w:val="32"/>
          <w:szCs w:val="40"/>
          <w:lang w:eastAsia="zh-CN"/>
        </w:rPr>
        <w:t>АДМИНИСТРАЦИЯ</w:t>
      </w:r>
    </w:p>
    <w:p w:rsidR="00436261" w:rsidRPr="002F696C" w:rsidRDefault="00436261" w:rsidP="00436261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40"/>
          <w:lang w:eastAsia="zh-CN" w:bidi="hi-IN"/>
        </w:rPr>
      </w:pPr>
      <w:r w:rsidRPr="002F696C">
        <w:rPr>
          <w:rFonts w:ascii="Arial" w:eastAsia="SimSun" w:hAnsi="Arial" w:cs="Arial"/>
          <w:b/>
          <w:kern w:val="2"/>
          <w:sz w:val="32"/>
          <w:szCs w:val="40"/>
          <w:lang w:eastAsia="zh-CN" w:bidi="hi-IN"/>
        </w:rPr>
        <w:t>БЕЛОВСКОГО РАЙОНА</w:t>
      </w:r>
    </w:p>
    <w:p w:rsidR="00436261" w:rsidRPr="002F696C" w:rsidRDefault="00436261" w:rsidP="00436261">
      <w:pPr>
        <w:suppressAutoHyphens/>
        <w:spacing w:after="0" w:line="240" w:lineRule="auto"/>
        <w:jc w:val="center"/>
        <w:rPr>
          <w:rFonts w:ascii="Arial" w:eastAsia="SimSun" w:hAnsi="Arial" w:cs="Arial"/>
          <w:kern w:val="2"/>
          <w:sz w:val="32"/>
          <w:szCs w:val="40"/>
          <w:lang w:eastAsia="zh-CN" w:bidi="hi-IN"/>
        </w:rPr>
      </w:pPr>
      <w:r w:rsidRPr="002F696C">
        <w:rPr>
          <w:rFonts w:ascii="Arial" w:eastAsia="SimSun" w:hAnsi="Arial" w:cs="Arial"/>
          <w:b/>
          <w:kern w:val="2"/>
          <w:sz w:val="32"/>
          <w:szCs w:val="40"/>
          <w:lang w:eastAsia="zh-CN" w:bidi="hi-IN"/>
        </w:rPr>
        <w:t>КУРСКОЙ ОБЛАСТИ</w:t>
      </w:r>
    </w:p>
    <w:p w:rsidR="00436261" w:rsidRPr="002F696C" w:rsidRDefault="00436261" w:rsidP="00436261">
      <w:pPr>
        <w:suppressAutoHyphens/>
        <w:spacing w:after="0" w:line="240" w:lineRule="auto"/>
        <w:jc w:val="center"/>
        <w:rPr>
          <w:rFonts w:ascii="Arial" w:eastAsia="SimSun" w:hAnsi="Arial" w:cs="Arial"/>
          <w:kern w:val="2"/>
          <w:sz w:val="40"/>
          <w:szCs w:val="40"/>
          <w:lang w:eastAsia="zh-CN" w:bidi="hi-IN"/>
        </w:rPr>
      </w:pPr>
    </w:p>
    <w:p w:rsidR="00436261" w:rsidRPr="003D4648" w:rsidRDefault="00436261" w:rsidP="00436261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3D464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436261" w:rsidRPr="003D4648" w:rsidRDefault="00436261" w:rsidP="00436261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28"/>
          <w:lang w:eastAsia="zh-CN" w:bidi="hi-IN"/>
        </w:rPr>
      </w:pPr>
      <w:r>
        <w:rPr>
          <w:rFonts w:ascii="Arial" w:eastAsia="Liberation Serif" w:hAnsi="Arial" w:cs="Arial"/>
          <w:b/>
          <w:kern w:val="2"/>
          <w:sz w:val="32"/>
          <w:szCs w:val="28"/>
          <w:lang w:eastAsia="zh-CN" w:bidi="hi-IN"/>
        </w:rPr>
        <w:t>от 08</w:t>
      </w:r>
      <w:r>
        <w:rPr>
          <w:rFonts w:ascii="Arial" w:eastAsia="SimSun" w:hAnsi="Arial" w:cs="Arial"/>
          <w:b/>
          <w:kern w:val="2"/>
          <w:sz w:val="32"/>
          <w:szCs w:val="28"/>
          <w:lang w:eastAsia="zh-CN" w:bidi="hi-IN"/>
        </w:rPr>
        <w:t>.06.2020 г. № 437</w:t>
      </w:r>
    </w:p>
    <w:p w:rsidR="003B44DD" w:rsidRPr="00BA24FB" w:rsidRDefault="003B44DD" w:rsidP="00436261">
      <w:pPr>
        <w:suppressAutoHyphens/>
        <w:spacing w:after="0" w:line="240" w:lineRule="auto"/>
        <w:jc w:val="center"/>
        <w:rPr>
          <w:rFonts w:ascii="Liberation Serif" w:eastAsia="SimSun" w:hAnsi="Liberation Serif" w:cs="Mangal" w:hint="eastAsia"/>
          <w:kern w:val="2"/>
          <w:sz w:val="28"/>
          <w:szCs w:val="28"/>
          <w:lang w:eastAsia="zh-CN" w:bidi="hi-IN"/>
        </w:rPr>
      </w:pPr>
    </w:p>
    <w:p w:rsidR="00436261" w:rsidRDefault="00132089" w:rsidP="00436261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eastAsia="ru-RU"/>
        </w:rPr>
      </w:pPr>
      <w:r w:rsidRPr="00436261">
        <w:rPr>
          <w:rFonts w:ascii="Arial" w:eastAsia="Times New Roman" w:hAnsi="Arial" w:cs="Arial"/>
          <w:b/>
          <w:sz w:val="32"/>
          <w:szCs w:val="28"/>
          <w:lang w:eastAsia="ru-RU"/>
        </w:rPr>
        <w:t xml:space="preserve">О подготовке жилищно </w:t>
      </w:r>
      <w:proofErr w:type="gramStart"/>
      <w:r w:rsidRPr="00436261">
        <w:rPr>
          <w:rFonts w:ascii="Arial" w:eastAsia="Times New Roman" w:hAnsi="Arial" w:cs="Arial"/>
          <w:b/>
          <w:sz w:val="32"/>
          <w:szCs w:val="28"/>
          <w:lang w:eastAsia="ru-RU"/>
        </w:rPr>
        <w:t>-к</w:t>
      </w:r>
      <w:proofErr w:type="gramEnd"/>
      <w:r w:rsidRPr="00436261">
        <w:rPr>
          <w:rFonts w:ascii="Arial" w:eastAsia="Times New Roman" w:hAnsi="Arial" w:cs="Arial"/>
          <w:b/>
          <w:sz w:val="32"/>
          <w:szCs w:val="28"/>
          <w:lang w:eastAsia="ru-RU"/>
        </w:rPr>
        <w:t>оммунального хозяйства, организаций энергетики и объектов социально-культурной сферы Беловского района Курской области к работе в осеннее - зимний период 2020- 2021 годов</w:t>
      </w:r>
    </w:p>
    <w:p w:rsidR="00436261" w:rsidRDefault="00436261" w:rsidP="00436261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eastAsia="ru-RU"/>
        </w:rPr>
      </w:pPr>
    </w:p>
    <w:p w:rsidR="00436261" w:rsidRDefault="00132089" w:rsidP="00436261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32"/>
          <w:szCs w:val="28"/>
          <w:lang w:eastAsia="ru-RU"/>
        </w:rPr>
      </w:pP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В соответствии с нормами действующего законодательства Российской Федерации, решением Представительного собрания Беловского района Курской области от 20.12.2019 г. № I</w:t>
      </w:r>
      <w:r w:rsidRPr="00436261">
        <w:rPr>
          <w:rFonts w:ascii="Arial" w:eastAsia="Times New Roman" w:hAnsi="Arial" w:cs="Arial"/>
          <w:sz w:val="24"/>
          <w:szCs w:val="24"/>
          <w:lang w:val="en-US" w:eastAsia="ru-RU"/>
        </w:rPr>
        <w:t>V</w:t>
      </w:r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– 4/1 «О бюджете муниципального района «</w:t>
      </w:r>
      <w:proofErr w:type="spell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Беловский</w:t>
      </w:r>
      <w:proofErr w:type="spell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район» на 2020 год и плановый период 2021-2022 годов», Федерального закона от 06.10.2003 № 131-ФЗ "Об общих принципах организации местного самоуправления в Российской Федерации", а также в целях подготовки и обеспечения бесперебойного функционирования объектов жилищно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- коммунального назначения, организаций энергетики и объектов социально-культурной сферы в осеннее - зимний период 2020-2021 годов на территории Беловского района Курской области, руководствуясь Уставом муниципального района "</w:t>
      </w:r>
      <w:proofErr w:type="spell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Беловский</w:t>
      </w:r>
      <w:proofErr w:type="spell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район" Курской области, Администрация Беловского района Курской области ПОСТАНОВЛЯЕТ:</w:t>
      </w:r>
    </w:p>
    <w:p w:rsidR="00436261" w:rsidRPr="00436261" w:rsidRDefault="00132089" w:rsidP="00436261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32"/>
          <w:szCs w:val="28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zh-CN"/>
        </w:rPr>
        <w:t>1.</w:t>
      </w:r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Создать районный штаб по подготовке и обеспечению бесперебойного функционирования объектов жилищно - коммунального назначения, организаций энергетики и объектов социально-культурной сферы в осеннее - зимний период 2020-2021 годов на территории Беловского района Курской области (далее - районный штаб) и утвердить его прилагаемый состав. </w:t>
      </w:r>
    </w:p>
    <w:p w:rsidR="00436261" w:rsidRDefault="00436261" w:rsidP="00436261">
      <w:pPr>
        <w:shd w:val="clear" w:color="auto" w:fill="FFFFFF"/>
        <w:suppressAutoHyphens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2</w:t>
      </w:r>
      <w:r w:rsidR="00132089" w:rsidRPr="00436261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32089" w:rsidRPr="00436261">
        <w:rPr>
          <w:rFonts w:ascii="Arial" w:eastAsia="Times New Roman" w:hAnsi="Arial" w:cs="Arial"/>
          <w:sz w:val="24"/>
          <w:szCs w:val="24"/>
          <w:lang w:eastAsia="ru-RU"/>
        </w:rPr>
        <w:t>Установить, что:</w:t>
      </w:r>
    </w:p>
    <w:p w:rsidR="00436261" w:rsidRDefault="00132089" w:rsidP="00436261">
      <w:pPr>
        <w:shd w:val="clear" w:color="auto" w:fill="FFFFFF"/>
        <w:suppressAutoHyphens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заседания районного штаба проводятся по мере необходимости, но не реже 1 раза в месяц;</w:t>
      </w: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план работы районного штаба утверждается председателем районного штаба;</w:t>
      </w:r>
    </w:p>
    <w:p w:rsidR="00436261" w:rsidRDefault="00132089" w:rsidP="0043626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организационно-техническое обеспечение деятельности районного штаба осуществляет управление строительства, архитектуры, земельных отношений, муниципального имущества, ТЭК, ЖКХ, связи и транспорта администрации Беловского района Курской области.</w:t>
      </w:r>
    </w:p>
    <w:p w:rsidR="00436261" w:rsidRDefault="00132089" w:rsidP="0043626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436261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</w:t>
      </w:r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разработанный сводный план организационно-технических мероприятий, направленных на обеспечение бесперебойного функционирования объектов жилищно - коммунального назначения, </w:t>
      </w:r>
      <w:r w:rsidRPr="0043626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организаций энергетики и объектов социально-культурной сферы в осеннее - зимний период 2020 — 2021  годов на территории Беловского района Курской области (приложение № 1).</w:t>
      </w:r>
    </w:p>
    <w:p w:rsidR="00436261" w:rsidRDefault="00132089" w:rsidP="0043626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="00436261"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Управлению </w:t>
      </w:r>
      <w:r w:rsidRPr="00436261">
        <w:rPr>
          <w:rFonts w:ascii="Arial" w:eastAsia="Times New Roman" w:hAnsi="Arial" w:cs="Arial"/>
          <w:sz w:val="24"/>
          <w:szCs w:val="24"/>
          <w:lang w:eastAsia="ru-RU"/>
        </w:rPr>
        <w:t>строительства, архитектуры, земельных отношений, муниципального имущества, ТЭК, ЖКХ, связи и транспорта администрации Беловского района обеспечить своевременную подготовку предприятий и учреждений к работе в осенне-зимний период 2020 — 2019  годов, осуществлять координацию работ и контроль за ходом подготовки объектов жилищно-коммунального хозяйства, организаций топливн</w:t>
      </w: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о-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энергетического комплекса и социально-культурной сферы района к работе в осенне-зимний период 2020 — 2021 годов.</w:t>
      </w:r>
    </w:p>
    <w:p w:rsidR="00436261" w:rsidRDefault="00132089" w:rsidP="0043626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5.Управлению образования администрации Беловского района, отделу по вопросам культуры, молодежной политики, физкультуры и спорта администрации Беловского района с участием заинтересованных органов исполнительной власти района и органов местного самоуправления муниципальных образований обеспечить своевременную подготовку учреждений социально-культурной сферы к работе в </w:t>
      </w: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осенне - зимний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2020 — 2019 годов в закрепленных сферах деятельности.</w:t>
      </w:r>
    </w:p>
    <w:p w:rsidR="00436261" w:rsidRDefault="00132089" w:rsidP="0043626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6.Муниципальным заказчикам до 15 октября 2020 года обеспечить с соблюдением положений Федерального закона «О контрактной системе в сфере закупок товаров, работ, услуг для обеспечения государственных и муниципальных нужд» создание запасов твердого топлива в объеме не менее 70 процентов от годовой потребности.</w:t>
      </w:r>
    </w:p>
    <w:p w:rsidR="00436261" w:rsidRDefault="00436261" w:rsidP="0043626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132089" w:rsidRPr="00436261">
        <w:rPr>
          <w:rFonts w:ascii="Arial" w:eastAsia="Times New Roman" w:hAnsi="Arial" w:cs="Arial"/>
          <w:sz w:val="24"/>
          <w:szCs w:val="24"/>
          <w:lang w:eastAsia="ru-RU"/>
        </w:rPr>
        <w:t>.Предложить организациям, осуществляющим поставки твердого топлива, обеспечить до срока, указанного в настоящем пункте, создание запасов твердого топлива для населения в объеме не менее 70 процентов от годовой потребности.</w:t>
      </w:r>
    </w:p>
    <w:p w:rsidR="00436261" w:rsidRDefault="00132089" w:rsidP="00436261">
      <w:p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8.Управлению строительства, архитектуры, земельных отношений, муниципального имущества, ТЭК, ЖКХ, связи и транспорта администрации Беловского района с участием органов местного самоуправления и соответствующих государственных надзорных органов:</w:t>
      </w:r>
    </w:p>
    <w:p w:rsidR="00132089" w:rsidRPr="00436261" w:rsidRDefault="00132089" w:rsidP="00436261">
      <w:p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до 15 октября 2020 г. провести проверку готовности жилищного фонда к работе в осенне-зимний период 2020 — 2021 годов;</w:t>
      </w: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осуществить проверку заключения организациями, занятыми в сфере эксплуатации жилищного фонда, договоров с ОАО «</w:t>
      </w:r>
      <w:proofErr w:type="spell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Курскгаз</w:t>
      </w:r>
      <w:proofErr w:type="spell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>» на техническое обслуживание внутридомового газового оборудования.</w:t>
      </w:r>
    </w:p>
    <w:p w:rsidR="00132089" w:rsidRPr="00436261" w:rsidRDefault="00132089" w:rsidP="00436261">
      <w:pPr>
        <w:numPr>
          <w:ilvl w:val="0"/>
          <w:numId w:val="22"/>
        </w:numPr>
        <w:shd w:val="clear" w:color="auto" w:fill="FFFFFF"/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Предложить</w:t>
      </w:r>
      <w:r w:rsidRPr="00436261">
        <w:rPr>
          <w:rFonts w:ascii="Arial" w:eastAsia="Times New Roman" w:hAnsi="Arial" w:cs="Arial"/>
          <w:sz w:val="24"/>
          <w:szCs w:val="24"/>
          <w:lang w:eastAsia="ru-RU"/>
        </w:rPr>
        <w:tab/>
        <w:t>органам местного самоуправления:</w:t>
      </w: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ind w:firstLine="54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а) провести анализ итогов работы по обеспечению потребителей топливом и энергией в осенне-зимний период 2019 — 2020 годов, разработать и утвердить организационно-технические мероприятия, направленные на обеспечение бесперебойного функционирования и подготовку объектов социально-культурной сферы, жилищно-коммунального хозяйства и организаций энергетики к работе в осенне-зимний период 2020 — 2019 годов;</w:t>
      </w:r>
    </w:p>
    <w:p w:rsidR="00132089" w:rsidRPr="00436261" w:rsidRDefault="00132089" w:rsidP="00436261">
      <w:pPr>
        <w:shd w:val="clear" w:color="auto" w:fill="FFFFFF"/>
        <w:tabs>
          <w:tab w:val="left" w:pos="1436"/>
        </w:tabs>
        <w:suppressAutoHyphens/>
        <w:spacing w:after="0" w:line="240" w:lineRule="auto"/>
        <w:ind w:firstLine="68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б</w:t>
      </w: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)о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>беспечить проведение до 1 октября 2020 г. промывки внутренних систем отопления потребителей жилищно-социальной сферы и выполнение мероприятий по регулировке и устранению несанкционированных отборов воды из систем отопления;</w:t>
      </w: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ind w:firstLine="54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)п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>ринять меры по улучшению расчетов за потребляемые подведомственными и иными организациями топливно-энергетические ресурсы и коммунальные услуги, а также по повышению собираемости платежей населения за потребляемые коммунальные услуги;</w:t>
      </w:r>
    </w:p>
    <w:p w:rsidR="00436261" w:rsidRDefault="00132089" w:rsidP="00436261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54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</w:t>
      </w: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)п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>ри уточнении бюджетов муниципальных образований на 2020 год и формировании проектов местных бюджетов на 2021 год предусмотреть расходы на содержание муниципальных учреждений в объеме, обеспечивающем полную и своевременную оплату текущего потребления топливно-энергетических ресурсов и коммунальных услуг и погашение задолженности.</w:t>
      </w:r>
    </w:p>
    <w:p w:rsidR="00436261" w:rsidRDefault="00132089" w:rsidP="00436261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54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9.Предложить органам местного самоуправления муниципальных образований, входящих в состав муниципального района, принять необходимые меры по обеспечению требуемой категории надежности электроснабжения социально значимых объектов жизнеобеспечения.</w:t>
      </w:r>
    </w:p>
    <w:p w:rsidR="00436261" w:rsidRDefault="00132089" w:rsidP="00436261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54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10.Органам местного самоуправления района, ежеквартально до 10 числа месяца, следующего за отчётным кварталом, информировать администрацию Беловского района Курской области о ходе выполнения мероприятий настоящего пункта.</w:t>
      </w:r>
    </w:p>
    <w:p w:rsidR="00436261" w:rsidRDefault="00132089" w:rsidP="00436261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54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11. Установить, что руководители соответствующих отраслевых органов исполнительной власти района несут персональную ответственность за не обеспечение своевременной заготовки запасов твердого и жидкого топлива в расчетных объемах, а также за выполнение мероприятий по реконструкции, ремонту и подготовке объектов социальной сферы, жилищно-коммунального хозяйства и ТЭК к работе в ос</w:t>
      </w:r>
      <w:r w:rsidR="00436261">
        <w:rPr>
          <w:rFonts w:ascii="Arial" w:eastAsia="Times New Roman" w:hAnsi="Arial" w:cs="Arial"/>
          <w:sz w:val="24"/>
          <w:szCs w:val="24"/>
          <w:lang w:eastAsia="ru-RU"/>
        </w:rPr>
        <w:t xml:space="preserve">енне-зимний период 2020 — 2021 </w:t>
      </w:r>
      <w:r w:rsidRPr="00436261">
        <w:rPr>
          <w:rFonts w:ascii="Arial" w:eastAsia="Times New Roman" w:hAnsi="Arial" w:cs="Arial"/>
          <w:sz w:val="24"/>
          <w:szCs w:val="24"/>
          <w:lang w:eastAsia="ru-RU"/>
        </w:rPr>
        <w:t>годов.</w:t>
      </w:r>
    </w:p>
    <w:p w:rsidR="00436261" w:rsidRDefault="00436261" w:rsidP="00436261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54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12. </w:t>
      </w:r>
      <w:r w:rsidR="00132089" w:rsidRPr="00436261">
        <w:rPr>
          <w:rFonts w:ascii="Arial" w:eastAsia="Times New Roman" w:hAnsi="Arial" w:cs="Arial"/>
          <w:sz w:val="24"/>
          <w:szCs w:val="24"/>
          <w:lang w:eastAsia="ru-RU"/>
        </w:rPr>
        <w:t>Органам местного самоуправления района, ежемесячно до 10 числа месяца, следующего за отчётным месяцем, информировать администрацию Беловского района Курской области о ходе подготовки объектов энергетики и жилищно-коммунального хозяйства района к работе в о</w:t>
      </w:r>
      <w:r>
        <w:rPr>
          <w:rFonts w:ascii="Arial" w:eastAsia="Times New Roman" w:hAnsi="Arial" w:cs="Arial"/>
          <w:sz w:val="24"/>
          <w:szCs w:val="24"/>
          <w:lang w:eastAsia="ru-RU"/>
        </w:rPr>
        <w:t>сенне-зимний период 2020 — 2021</w:t>
      </w:r>
      <w:r w:rsidR="00132089"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годов.</w:t>
      </w:r>
    </w:p>
    <w:p w:rsidR="00436261" w:rsidRDefault="00132089" w:rsidP="00436261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54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13. </w:t>
      </w: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исполняющего обязанности первого заместителя главы Администрации Беловского района </w:t>
      </w:r>
      <w:proofErr w:type="spell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Квачёва</w:t>
      </w:r>
      <w:proofErr w:type="spell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r w:rsidRPr="00436261">
        <w:rPr>
          <w:rFonts w:ascii="Arial" w:eastAsia="Times New Roman" w:hAnsi="Arial" w:cs="Arial"/>
          <w:sz w:val="24"/>
          <w:szCs w:val="24"/>
        </w:rPr>
        <w:t>. В</w:t>
      </w:r>
      <w:r w:rsidRPr="0043626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32089" w:rsidRPr="00436261" w:rsidRDefault="00436261" w:rsidP="00436261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54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14. </w:t>
      </w:r>
      <w:r w:rsidR="00132089" w:rsidRPr="004362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постановление вступает в силу со дня его подписания и подлежит опубликованию на официальном сайте муниципального района «</w:t>
      </w:r>
      <w:proofErr w:type="spellStart"/>
      <w:r w:rsidR="00132089" w:rsidRPr="004362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Беловский</w:t>
      </w:r>
      <w:proofErr w:type="spellEnd"/>
      <w:r w:rsidR="00132089" w:rsidRPr="004362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район» Курской области в информационно-телекоммуникационной сети «Интернет».</w:t>
      </w:r>
    </w:p>
    <w:p w:rsidR="00132089" w:rsidRPr="00436261" w:rsidRDefault="00132089" w:rsidP="004362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436261" w:rsidRDefault="00132089" w:rsidP="004362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436261">
        <w:rPr>
          <w:rFonts w:ascii="Arial" w:eastAsia="Times New Roman" w:hAnsi="Arial" w:cs="Arial"/>
          <w:sz w:val="24"/>
          <w:szCs w:val="24"/>
          <w:lang w:eastAsia="zh-CN"/>
        </w:rPr>
        <w:t>Глава Беловского</w:t>
      </w:r>
      <w:r w:rsidR="00436261">
        <w:rPr>
          <w:rFonts w:ascii="Arial" w:eastAsia="Times New Roman" w:hAnsi="Arial" w:cs="Arial"/>
          <w:sz w:val="24"/>
          <w:szCs w:val="24"/>
          <w:lang w:eastAsia="zh-CN"/>
        </w:rPr>
        <w:t xml:space="preserve"> района </w:t>
      </w:r>
    </w:p>
    <w:p w:rsidR="00132089" w:rsidRPr="00436261" w:rsidRDefault="00132089" w:rsidP="004362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436261">
        <w:rPr>
          <w:rFonts w:ascii="Arial" w:eastAsia="Times New Roman" w:hAnsi="Arial" w:cs="Arial"/>
          <w:sz w:val="24"/>
          <w:szCs w:val="24"/>
          <w:lang w:eastAsia="zh-CN"/>
        </w:rPr>
        <w:t xml:space="preserve">Курской области                                                                          </w:t>
      </w:r>
      <w:r w:rsidR="00436261">
        <w:rPr>
          <w:rFonts w:ascii="Arial" w:eastAsia="Times New Roman" w:hAnsi="Arial" w:cs="Arial"/>
          <w:sz w:val="24"/>
          <w:szCs w:val="24"/>
          <w:lang w:eastAsia="zh-CN"/>
        </w:rPr>
        <w:t>Н. В.</w:t>
      </w:r>
      <w:r w:rsidRPr="00436261">
        <w:rPr>
          <w:rFonts w:ascii="Arial" w:eastAsia="Times New Roman" w:hAnsi="Arial" w:cs="Arial"/>
          <w:sz w:val="24"/>
          <w:szCs w:val="24"/>
          <w:lang w:eastAsia="zh-CN"/>
        </w:rPr>
        <w:t xml:space="preserve"> Волобуев</w:t>
      </w:r>
    </w:p>
    <w:p w:rsidR="00132089" w:rsidRPr="00436261" w:rsidRDefault="00132089" w:rsidP="004362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132089" w:rsidRPr="00436261" w:rsidRDefault="00132089" w:rsidP="004362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132089" w:rsidRPr="00436261" w:rsidRDefault="00132089" w:rsidP="004362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132089" w:rsidRPr="00436261" w:rsidRDefault="00132089" w:rsidP="004362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132089" w:rsidRPr="00436261" w:rsidRDefault="00132089" w:rsidP="004362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2089" w:rsidRPr="00436261" w:rsidRDefault="00436261" w:rsidP="0043626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Утвержден</w:t>
      </w:r>
    </w:p>
    <w:p w:rsidR="00132089" w:rsidRPr="00436261" w:rsidRDefault="00132089" w:rsidP="0043626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Постановлением А</w:t>
      </w:r>
      <w:r w:rsidR="00436261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</w:p>
    <w:p w:rsidR="00132089" w:rsidRPr="00436261" w:rsidRDefault="00132089" w:rsidP="0043626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Бе</w:t>
      </w:r>
      <w:r w:rsidR="00436261">
        <w:rPr>
          <w:rFonts w:ascii="Arial" w:eastAsia="Times New Roman" w:hAnsi="Arial" w:cs="Arial"/>
          <w:sz w:val="24"/>
          <w:szCs w:val="24"/>
          <w:lang w:eastAsia="ru-RU"/>
        </w:rPr>
        <w:t>ловского района Курской области</w:t>
      </w:r>
    </w:p>
    <w:p w:rsidR="00132089" w:rsidRDefault="00132089" w:rsidP="0043626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от 08.06.2020 г. № 437</w:t>
      </w:r>
    </w:p>
    <w:p w:rsidR="00436261" w:rsidRDefault="00436261" w:rsidP="00436261">
      <w:pPr>
        <w:shd w:val="clear" w:color="auto" w:fill="FFFFFF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О подготовке жилищно </w:t>
      </w: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-к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>оммунального хозяйства,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 энергетики и</w:t>
      </w:r>
    </w:p>
    <w:p w:rsidR="00436261" w:rsidRDefault="00436261" w:rsidP="00436261">
      <w:pPr>
        <w:shd w:val="clear" w:color="auto" w:fill="FFFFFF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объектов социально-культурной сферы Бело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вского района Курской области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</w:t>
      </w:r>
      <w:proofErr w:type="gramEnd"/>
    </w:p>
    <w:p w:rsidR="00132089" w:rsidRDefault="00436261" w:rsidP="00436261">
      <w:pPr>
        <w:shd w:val="clear" w:color="auto" w:fill="FFFFFF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работе в осеннее - зимний период 2020- 2021 годов</w:t>
      </w:r>
    </w:p>
    <w:p w:rsidR="00436261" w:rsidRPr="00436261" w:rsidRDefault="00436261" w:rsidP="00436261">
      <w:pPr>
        <w:shd w:val="clear" w:color="auto" w:fill="FFFFFF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Состав</w:t>
      </w: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районного штаба по подготовке жилищно-коммунального </w:t>
      </w: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хозяйства, организаций энергетики и объектов социально-культурной</w:t>
      </w: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сферы Беловского района Курской области к работе </w:t>
      </w: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в осенне-зимний период 2020 - 2021 годов.</w:t>
      </w:r>
    </w:p>
    <w:p w:rsidR="00132089" w:rsidRPr="00436261" w:rsidRDefault="00132089" w:rsidP="00436261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534"/>
        <w:gridCol w:w="6844"/>
      </w:tblGrid>
      <w:tr w:rsidR="00132089" w:rsidRPr="00436261" w:rsidTr="00436261">
        <w:trPr>
          <w:trHeight w:val="1296"/>
          <w:jc w:val="center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proofErr w:type="spellStart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Квачёв</w:t>
            </w:r>
            <w:proofErr w:type="spellEnd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В. В.</w:t>
            </w:r>
          </w:p>
        </w:tc>
        <w:tc>
          <w:tcPr>
            <w:tcW w:w="6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и. о. первого заместителя главы Беловского района Курской области (председатель штаба);</w:t>
            </w:r>
          </w:p>
        </w:tc>
      </w:tr>
      <w:tr w:rsidR="00132089" w:rsidRPr="00436261" w:rsidTr="00436261">
        <w:trPr>
          <w:trHeight w:val="1291"/>
          <w:jc w:val="center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Шевцов Б. И.</w:t>
            </w:r>
          </w:p>
        </w:tc>
        <w:tc>
          <w:tcPr>
            <w:tcW w:w="6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Заместителя главы Бе</w:t>
            </w:r>
            <w:r w:rsid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ловского района Курской области</w:t>
            </w:r>
            <w:bookmarkStart w:id="0" w:name="_GoBack"/>
            <w:bookmarkEnd w:id="0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начальник управления (заместитель председателя)</w:t>
            </w:r>
          </w:p>
        </w:tc>
      </w:tr>
      <w:tr w:rsidR="00132089" w:rsidRPr="00436261" w:rsidTr="00436261">
        <w:trPr>
          <w:trHeight w:val="1282"/>
          <w:jc w:val="center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proofErr w:type="spellStart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Переверзев</w:t>
            </w:r>
            <w:proofErr w:type="spellEnd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С. В.</w:t>
            </w:r>
          </w:p>
        </w:tc>
        <w:tc>
          <w:tcPr>
            <w:tcW w:w="6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заместитель начальника управления строительства, архитектуры, земельных отношений, муниципального имущества, ТЭК, ЖКХ, связи и транспорта Администрации Беловского района (секретарь)</w:t>
            </w:r>
          </w:p>
        </w:tc>
      </w:tr>
      <w:tr w:rsidR="00132089" w:rsidRPr="00436261" w:rsidTr="00436261">
        <w:trPr>
          <w:trHeight w:val="653"/>
          <w:jc w:val="center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Шаповалов А. В.</w:t>
            </w:r>
          </w:p>
        </w:tc>
        <w:tc>
          <w:tcPr>
            <w:tcW w:w="6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начальник управления образования администрации Беловского района;</w:t>
            </w:r>
          </w:p>
        </w:tc>
      </w:tr>
      <w:tr w:rsidR="00132089" w:rsidRPr="00436261" w:rsidTr="00436261">
        <w:trPr>
          <w:trHeight w:val="686"/>
          <w:jc w:val="center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proofErr w:type="spellStart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Чайченко</w:t>
            </w:r>
            <w:proofErr w:type="spellEnd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А. Ю.</w:t>
            </w:r>
          </w:p>
        </w:tc>
        <w:tc>
          <w:tcPr>
            <w:tcW w:w="6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начальник отдела ГО и ЧС администрации Беловского района.</w:t>
            </w:r>
          </w:p>
        </w:tc>
      </w:tr>
      <w:tr w:rsidR="00132089" w:rsidRPr="00436261" w:rsidTr="00436261">
        <w:trPr>
          <w:trHeight w:val="974"/>
          <w:jc w:val="center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Лозовская Е. П.</w:t>
            </w:r>
          </w:p>
        </w:tc>
        <w:tc>
          <w:tcPr>
            <w:tcW w:w="6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начальник отдела по вопросам культуры, молодежной политики, физкультуры и спорта администрации Беловского района;</w:t>
            </w:r>
          </w:p>
        </w:tc>
      </w:tr>
      <w:tr w:rsidR="00132089" w:rsidRPr="00436261" w:rsidTr="00436261">
        <w:trPr>
          <w:trHeight w:val="648"/>
          <w:jc w:val="center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Ивашов А. А.</w:t>
            </w:r>
          </w:p>
        </w:tc>
        <w:tc>
          <w:tcPr>
            <w:tcW w:w="6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начальник </w:t>
            </w:r>
            <w:proofErr w:type="spellStart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Беловских</w:t>
            </w:r>
            <w:proofErr w:type="spellEnd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РЭС, филиала ПАО «МРСК Центра-Курскэнерго» (по согласованию);</w:t>
            </w:r>
          </w:p>
        </w:tc>
      </w:tr>
      <w:tr w:rsidR="00132089" w:rsidRPr="00436261" w:rsidTr="00436261">
        <w:trPr>
          <w:trHeight w:val="979"/>
          <w:jc w:val="center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proofErr w:type="spellStart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Лукьянцев</w:t>
            </w:r>
            <w:proofErr w:type="spellEnd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С. В.</w:t>
            </w:r>
          </w:p>
        </w:tc>
        <w:tc>
          <w:tcPr>
            <w:tcW w:w="6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089" w:rsidRPr="00436261" w:rsidRDefault="00132089" w:rsidP="0043626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начальник Беловского газового участка ОАО «Газпром газораспределение Курск» филиала в сл. </w:t>
            </w:r>
            <w:proofErr w:type="spellStart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Заолешенка</w:t>
            </w:r>
            <w:proofErr w:type="spellEnd"/>
            <w:r w:rsidRPr="00436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(по согласованию);</w:t>
            </w:r>
          </w:p>
        </w:tc>
      </w:tr>
    </w:tbl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132089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436261" w:rsidRPr="00436261" w:rsidRDefault="00436261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132089" w:rsidRPr="00436261" w:rsidRDefault="00132089" w:rsidP="00436261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132089" w:rsidRPr="00436261" w:rsidRDefault="00132089" w:rsidP="0043626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№1</w:t>
      </w:r>
    </w:p>
    <w:p w:rsidR="00132089" w:rsidRPr="00436261" w:rsidRDefault="00132089" w:rsidP="0043626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К постановлению А</w:t>
      </w:r>
      <w:r w:rsidR="00436261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</w:p>
    <w:p w:rsidR="00132089" w:rsidRPr="00436261" w:rsidRDefault="00132089" w:rsidP="0043626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Бе</w:t>
      </w:r>
      <w:r w:rsidR="00436261">
        <w:rPr>
          <w:rFonts w:ascii="Arial" w:eastAsia="Times New Roman" w:hAnsi="Arial" w:cs="Arial"/>
          <w:sz w:val="24"/>
          <w:szCs w:val="24"/>
          <w:lang w:eastAsia="ru-RU"/>
        </w:rPr>
        <w:t>ловского района Курской области</w:t>
      </w:r>
    </w:p>
    <w:p w:rsidR="00132089" w:rsidRDefault="00132089" w:rsidP="0043626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от 08.06.2020 г. № 437</w:t>
      </w:r>
    </w:p>
    <w:p w:rsidR="00436261" w:rsidRDefault="00436261" w:rsidP="00436261">
      <w:pPr>
        <w:shd w:val="clear" w:color="auto" w:fill="FFFFFF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О подготовке жилищно </w:t>
      </w: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>-к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>оммунального хозяйства,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 энергетики и</w:t>
      </w:r>
    </w:p>
    <w:p w:rsidR="00436261" w:rsidRDefault="00436261" w:rsidP="00436261">
      <w:pPr>
        <w:shd w:val="clear" w:color="auto" w:fill="FFFFFF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объектов социально-культурной сферы Бело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вского района Курской области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</w:t>
      </w:r>
      <w:proofErr w:type="gramEnd"/>
    </w:p>
    <w:p w:rsidR="00436261" w:rsidRDefault="00436261" w:rsidP="00436261">
      <w:pPr>
        <w:shd w:val="clear" w:color="auto" w:fill="FFFFFF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работе в осеннее - зимний период 2020- 2021 годов</w:t>
      </w:r>
    </w:p>
    <w:p w:rsidR="00436261" w:rsidRPr="00436261" w:rsidRDefault="00436261" w:rsidP="0043626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D24B1" w:rsidRPr="00436261" w:rsidRDefault="006D24B1" w:rsidP="00436261">
      <w:pPr>
        <w:shd w:val="clear" w:color="auto" w:fill="FFFFFF"/>
        <w:tabs>
          <w:tab w:val="left" w:leader="underscore" w:pos="6728"/>
        </w:tabs>
        <w:suppressAutoHyphens/>
        <w:spacing w:after="0" w:line="240" w:lineRule="auto"/>
        <w:ind w:firstLine="45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36261">
        <w:rPr>
          <w:rFonts w:ascii="Arial" w:eastAsia="Times New Roman" w:hAnsi="Arial" w:cs="Arial"/>
          <w:sz w:val="24"/>
          <w:szCs w:val="24"/>
          <w:lang w:eastAsia="ru-RU"/>
        </w:rPr>
        <w:t>Сводный план организационно-технических мероприятий, направленных на обеспечение бесперебойного функционирования объектов жилищно-коммунального назначения</w:t>
      </w:r>
      <w:proofErr w:type="gramStart"/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436261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 энергетики и объектов социально-культурной с</w:t>
      </w:r>
      <w:r w:rsidR="00436261">
        <w:rPr>
          <w:rFonts w:ascii="Arial" w:eastAsia="Times New Roman" w:hAnsi="Arial" w:cs="Arial"/>
          <w:sz w:val="24"/>
          <w:szCs w:val="24"/>
          <w:lang w:eastAsia="ru-RU"/>
        </w:rPr>
        <w:t xml:space="preserve">феры в осеннее - зимний период </w:t>
      </w:r>
      <w:r w:rsidRPr="00436261">
        <w:rPr>
          <w:rFonts w:ascii="Arial" w:eastAsia="Times New Roman" w:hAnsi="Arial" w:cs="Arial"/>
          <w:sz w:val="24"/>
          <w:szCs w:val="24"/>
          <w:lang w:eastAsia="ru-RU"/>
        </w:rPr>
        <w:t>в 2020 - 2021 годов на территории Беловского района Курской области</w:t>
      </w:r>
    </w:p>
    <w:p w:rsidR="006D24B1" w:rsidRPr="00436261" w:rsidRDefault="006D24B1" w:rsidP="00436261">
      <w:pPr>
        <w:shd w:val="clear" w:color="auto" w:fill="FFFFFF"/>
        <w:tabs>
          <w:tab w:val="left" w:leader="underscore" w:pos="6728"/>
        </w:tabs>
        <w:suppressAutoHyphens/>
        <w:spacing w:after="0" w:line="240" w:lineRule="auto"/>
        <w:ind w:firstLine="45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2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840"/>
        <w:gridCol w:w="2160"/>
        <w:gridCol w:w="2522"/>
      </w:tblGrid>
      <w:tr w:rsidR="006D24B1" w:rsidRPr="00436261" w:rsidTr="00436261">
        <w:trPr>
          <w:trHeight w:val="538"/>
          <w:jc w:val="center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6D24B1" w:rsidRPr="00436261" w:rsidRDefault="006D24B1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62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362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/п</w:t>
            </w:r>
          </w:p>
          <w:p w:rsidR="006D24B1" w:rsidRPr="00436261" w:rsidRDefault="006D24B1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3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D24B1" w:rsidRPr="00436261" w:rsidRDefault="006D24B1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D24B1" w:rsidRPr="00436261" w:rsidRDefault="006D24B1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6D24B1" w:rsidRPr="00436261" w:rsidRDefault="006D24B1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362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Объем финансирования</w:t>
            </w:r>
          </w:p>
          <w:p w:rsidR="006D24B1" w:rsidRPr="00436261" w:rsidRDefault="006D24B1" w:rsidP="0043626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(тыс. руб.)</w:t>
            </w:r>
          </w:p>
        </w:tc>
      </w:tr>
      <w:tr w:rsidR="006D24B1" w:rsidRPr="00436261" w:rsidTr="00436261">
        <w:trPr>
          <w:trHeight w:val="278"/>
          <w:jc w:val="center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Ремонт водонапорной башни  </w:t>
            </w:r>
            <w:proofErr w:type="gramStart"/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с</w:t>
            </w:r>
            <w:proofErr w:type="gramEnd"/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. </w:t>
            </w:r>
            <w:proofErr w:type="gramStart"/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Белица</w:t>
            </w:r>
            <w:proofErr w:type="gramEnd"/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Беловского района Курской области</w:t>
            </w: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Сентябрь 2020 года</w:t>
            </w:r>
          </w:p>
        </w:tc>
        <w:tc>
          <w:tcPr>
            <w:tcW w:w="252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D24B1" w:rsidRPr="00436261" w:rsidRDefault="0043626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970</w:t>
            </w:r>
          </w:p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D24B1" w:rsidRPr="00436261" w:rsidTr="00436261">
        <w:trPr>
          <w:trHeight w:val="278"/>
          <w:jc w:val="center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Замена (капитальный ремонт) котельных (отопительных котлов)</w:t>
            </w:r>
          </w:p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Октябрь 2020 года</w:t>
            </w:r>
          </w:p>
        </w:tc>
        <w:tc>
          <w:tcPr>
            <w:tcW w:w="252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247</w:t>
            </w:r>
          </w:p>
        </w:tc>
      </w:tr>
      <w:tr w:rsidR="006D24B1" w:rsidRPr="00436261" w:rsidTr="00436261">
        <w:trPr>
          <w:trHeight w:val="278"/>
          <w:jc w:val="center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Замена (капитальный ремонт) насосного оборудования</w:t>
            </w: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Август 2020 года</w:t>
            </w:r>
          </w:p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52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96</w:t>
            </w:r>
          </w:p>
        </w:tc>
      </w:tr>
      <w:tr w:rsidR="006D24B1" w:rsidRPr="00436261" w:rsidTr="00436261">
        <w:trPr>
          <w:trHeight w:val="278"/>
          <w:jc w:val="center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Замена (техническое обслуживание) противопожарных средств (оборудования), создание запасов твердого топлива, прочее</w:t>
            </w: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Август 2020 года</w:t>
            </w:r>
          </w:p>
        </w:tc>
        <w:tc>
          <w:tcPr>
            <w:tcW w:w="252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4 154</w:t>
            </w:r>
          </w:p>
        </w:tc>
      </w:tr>
      <w:tr w:rsidR="006D24B1" w:rsidRPr="00436261" w:rsidTr="00436261">
        <w:trPr>
          <w:trHeight w:val="278"/>
          <w:jc w:val="center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ИТОГО:</w:t>
            </w:r>
          </w:p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52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626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5 467 руб.</w:t>
            </w:r>
          </w:p>
          <w:p w:rsidR="006D24B1" w:rsidRPr="00436261" w:rsidRDefault="006D24B1" w:rsidP="004362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:rsidR="00132089" w:rsidRPr="00132089" w:rsidRDefault="00132089" w:rsidP="00436261">
      <w:pPr>
        <w:shd w:val="clear" w:color="auto" w:fill="FFFFFF"/>
        <w:tabs>
          <w:tab w:val="left" w:leader="underscore" w:pos="672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32089" w:rsidRPr="00132089" w:rsidSect="00BA24FB">
      <w:headerReference w:type="even" r:id="rId11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24" w:rsidRDefault="007C5424" w:rsidP="005452A6">
      <w:pPr>
        <w:spacing w:after="0" w:line="240" w:lineRule="auto"/>
      </w:pPr>
      <w:r>
        <w:separator/>
      </w:r>
    </w:p>
  </w:endnote>
  <w:endnote w:type="continuationSeparator" w:id="0">
    <w:p w:rsidR="007C5424" w:rsidRDefault="007C5424" w:rsidP="0054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24" w:rsidRDefault="007C5424" w:rsidP="005452A6">
      <w:pPr>
        <w:spacing w:after="0" w:line="240" w:lineRule="auto"/>
      </w:pPr>
      <w:r>
        <w:separator/>
      </w:r>
    </w:p>
  </w:footnote>
  <w:footnote w:type="continuationSeparator" w:id="0">
    <w:p w:rsidR="007C5424" w:rsidRDefault="007C5424" w:rsidP="0054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E" w:rsidRDefault="009F41AE" w:rsidP="009478A1">
    <w:pPr>
      <w:pStyle w:val="ae"/>
      <w:framePr w:wrap="around" w:vAnchor="text" w:hAnchor="margin" w:xAlign="right" w:y="1"/>
      <w:rPr>
        <w:rStyle w:val="af3"/>
      </w:rPr>
    </w:pPr>
  </w:p>
  <w:p w:rsidR="009F41AE" w:rsidRDefault="009F41AE" w:rsidP="009478A1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DE42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CE94A9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00"/>
        </w:tabs>
        <w:ind w:left="11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80"/>
        </w:tabs>
        <w:ind w:left="21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60"/>
        </w:tabs>
        <w:ind w:left="32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20"/>
        </w:tabs>
        <w:ind w:left="362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10A5388E"/>
    <w:multiLevelType w:val="multilevel"/>
    <w:tmpl w:val="A084993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8">
    <w:nsid w:val="188F48CC"/>
    <w:multiLevelType w:val="multilevel"/>
    <w:tmpl w:val="F502FE4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80C12"/>
    <w:multiLevelType w:val="hybridMultilevel"/>
    <w:tmpl w:val="666E0C8E"/>
    <w:lvl w:ilvl="0" w:tplc="0CACA4F8">
      <w:start w:val="1"/>
      <w:numFmt w:val="decimal"/>
      <w:lvlText w:val="%1."/>
      <w:lvlJc w:val="left"/>
      <w:pPr>
        <w:ind w:left="758" w:hanging="360"/>
      </w:pPr>
    </w:lvl>
    <w:lvl w:ilvl="1" w:tplc="6172B676">
      <w:start w:val="1"/>
      <w:numFmt w:val="lowerLetter"/>
      <w:lvlText w:val="%2."/>
      <w:lvlJc w:val="left"/>
      <w:pPr>
        <w:ind w:left="1478" w:hanging="360"/>
      </w:pPr>
    </w:lvl>
    <w:lvl w:ilvl="2" w:tplc="6D469108">
      <w:start w:val="1"/>
      <w:numFmt w:val="lowerRoman"/>
      <w:lvlText w:val="%3."/>
      <w:lvlJc w:val="right"/>
      <w:pPr>
        <w:ind w:left="2198" w:hanging="180"/>
      </w:pPr>
    </w:lvl>
    <w:lvl w:ilvl="3" w:tplc="7BEECC66">
      <w:start w:val="1"/>
      <w:numFmt w:val="decimal"/>
      <w:lvlText w:val="%4."/>
      <w:lvlJc w:val="left"/>
      <w:pPr>
        <w:ind w:left="2918" w:hanging="360"/>
      </w:pPr>
    </w:lvl>
    <w:lvl w:ilvl="4" w:tplc="10DE689E">
      <w:start w:val="1"/>
      <w:numFmt w:val="lowerLetter"/>
      <w:lvlText w:val="%5."/>
      <w:lvlJc w:val="left"/>
      <w:pPr>
        <w:ind w:left="3638" w:hanging="360"/>
      </w:pPr>
    </w:lvl>
    <w:lvl w:ilvl="5" w:tplc="E49CD22E">
      <w:start w:val="1"/>
      <w:numFmt w:val="lowerRoman"/>
      <w:lvlText w:val="%6."/>
      <w:lvlJc w:val="right"/>
      <w:pPr>
        <w:ind w:left="4358" w:hanging="180"/>
      </w:pPr>
    </w:lvl>
    <w:lvl w:ilvl="6" w:tplc="CF209098">
      <w:start w:val="1"/>
      <w:numFmt w:val="decimal"/>
      <w:lvlText w:val="%7."/>
      <w:lvlJc w:val="left"/>
      <w:pPr>
        <w:ind w:left="5078" w:hanging="360"/>
      </w:pPr>
    </w:lvl>
    <w:lvl w:ilvl="7" w:tplc="96584CE0">
      <w:start w:val="1"/>
      <w:numFmt w:val="lowerLetter"/>
      <w:lvlText w:val="%8."/>
      <w:lvlJc w:val="left"/>
      <w:pPr>
        <w:ind w:left="5798" w:hanging="360"/>
      </w:pPr>
    </w:lvl>
    <w:lvl w:ilvl="8" w:tplc="A6C0965C">
      <w:start w:val="1"/>
      <w:numFmt w:val="lowerRoman"/>
      <w:lvlText w:val="%9."/>
      <w:lvlJc w:val="right"/>
      <w:pPr>
        <w:ind w:left="6518" w:hanging="180"/>
      </w:pPr>
    </w:lvl>
  </w:abstractNum>
  <w:abstractNum w:abstractNumId="10">
    <w:nsid w:val="30946BBF"/>
    <w:multiLevelType w:val="multilevel"/>
    <w:tmpl w:val="577CCA3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CF6020"/>
    <w:multiLevelType w:val="multilevel"/>
    <w:tmpl w:val="FC0AC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A0145D"/>
    <w:multiLevelType w:val="hybridMultilevel"/>
    <w:tmpl w:val="EAB23280"/>
    <w:lvl w:ilvl="0" w:tplc="DD548D8E">
      <w:start w:val="1"/>
      <w:numFmt w:val="upperRoman"/>
      <w:lvlText w:val="%1."/>
      <w:lvlJc w:val="left"/>
      <w:pPr>
        <w:ind w:left="1080" w:hanging="720"/>
      </w:pPr>
    </w:lvl>
    <w:lvl w:ilvl="1" w:tplc="E1A4E9CA">
      <w:start w:val="1"/>
      <w:numFmt w:val="lowerLetter"/>
      <w:lvlText w:val="%2."/>
      <w:lvlJc w:val="left"/>
      <w:pPr>
        <w:ind w:left="1440" w:hanging="360"/>
      </w:pPr>
    </w:lvl>
    <w:lvl w:ilvl="2" w:tplc="AF40B0EA">
      <w:start w:val="1"/>
      <w:numFmt w:val="lowerRoman"/>
      <w:lvlText w:val="%3."/>
      <w:lvlJc w:val="right"/>
      <w:pPr>
        <w:ind w:left="2160" w:hanging="180"/>
      </w:pPr>
    </w:lvl>
    <w:lvl w:ilvl="3" w:tplc="A74A74B0">
      <w:start w:val="1"/>
      <w:numFmt w:val="decimal"/>
      <w:lvlText w:val="%4."/>
      <w:lvlJc w:val="left"/>
      <w:pPr>
        <w:ind w:left="2880" w:hanging="360"/>
      </w:pPr>
    </w:lvl>
    <w:lvl w:ilvl="4" w:tplc="FC7499BC">
      <w:start w:val="1"/>
      <w:numFmt w:val="lowerLetter"/>
      <w:lvlText w:val="%5."/>
      <w:lvlJc w:val="left"/>
      <w:pPr>
        <w:ind w:left="3600" w:hanging="360"/>
      </w:pPr>
    </w:lvl>
    <w:lvl w:ilvl="5" w:tplc="29ECB110">
      <w:start w:val="1"/>
      <w:numFmt w:val="lowerRoman"/>
      <w:lvlText w:val="%6."/>
      <w:lvlJc w:val="right"/>
      <w:pPr>
        <w:ind w:left="4320" w:hanging="180"/>
      </w:pPr>
    </w:lvl>
    <w:lvl w:ilvl="6" w:tplc="4F6C60B8">
      <w:start w:val="1"/>
      <w:numFmt w:val="decimal"/>
      <w:lvlText w:val="%7."/>
      <w:lvlJc w:val="left"/>
      <w:pPr>
        <w:ind w:left="5040" w:hanging="360"/>
      </w:pPr>
    </w:lvl>
    <w:lvl w:ilvl="7" w:tplc="F1D2883E">
      <w:start w:val="1"/>
      <w:numFmt w:val="lowerLetter"/>
      <w:lvlText w:val="%8."/>
      <w:lvlJc w:val="left"/>
      <w:pPr>
        <w:ind w:left="5760" w:hanging="360"/>
      </w:pPr>
    </w:lvl>
    <w:lvl w:ilvl="8" w:tplc="4C54AC1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71F461EC"/>
    <w:multiLevelType w:val="multilevel"/>
    <w:tmpl w:val="D04EC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7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8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9">
    <w:nsid w:val="7EBE23D3"/>
    <w:multiLevelType w:val="hybridMultilevel"/>
    <w:tmpl w:val="3F109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7"/>
  </w:num>
  <w:num w:numId="5">
    <w:abstractNumId w:val="13"/>
  </w:num>
  <w:num w:numId="6">
    <w:abstractNumId w:val="16"/>
  </w:num>
  <w:num w:numId="7">
    <w:abstractNumId w:val="10"/>
  </w:num>
  <w:num w:numId="8">
    <w:abstractNumId w:val="6"/>
  </w:num>
  <w:num w:numId="9">
    <w:abstractNumId w:val="8"/>
  </w:num>
  <w:num w:numId="10">
    <w:abstractNumId w:val="14"/>
  </w:num>
  <w:num w:numId="11">
    <w:abstractNumId w:val="11"/>
  </w:num>
  <w:num w:numId="12">
    <w:abstractNumId w:val="1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9"/>
  </w:num>
  <w:num w:numId="18">
    <w:abstractNumId w:val="1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5"/>
  </w:num>
  <w:num w:numId="22">
    <w:abstractNumId w:val="2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40753"/>
    <w:rsid w:val="00074F1F"/>
    <w:rsid w:val="00081CB6"/>
    <w:rsid w:val="00114006"/>
    <w:rsid w:val="00123316"/>
    <w:rsid w:val="00132089"/>
    <w:rsid w:val="00134328"/>
    <w:rsid w:val="00136D98"/>
    <w:rsid w:val="0017774E"/>
    <w:rsid w:val="001A1732"/>
    <w:rsid w:val="001C0283"/>
    <w:rsid w:val="001D6EBD"/>
    <w:rsid w:val="001E7579"/>
    <w:rsid w:val="001F32DD"/>
    <w:rsid w:val="001F3C24"/>
    <w:rsid w:val="00207C67"/>
    <w:rsid w:val="00222B46"/>
    <w:rsid w:val="00262BFF"/>
    <w:rsid w:val="00263BB2"/>
    <w:rsid w:val="00280F06"/>
    <w:rsid w:val="002F5FC6"/>
    <w:rsid w:val="003079B6"/>
    <w:rsid w:val="00336B04"/>
    <w:rsid w:val="00336F10"/>
    <w:rsid w:val="003458CF"/>
    <w:rsid w:val="00357EEB"/>
    <w:rsid w:val="003617E0"/>
    <w:rsid w:val="0037353B"/>
    <w:rsid w:val="00373924"/>
    <w:rsid w:val="00387EE4"/>
    <w:rsid w:val="003B44DD"/>
    <w:rsid w:val="003E5CA7"/>
    <w:rsid w:val="003F1D26"/>
    <w:rsid w:val="00407B80"/>
    <w:rsid w:val="00427F02"/>
    <w:rsid w:val="00436261"/>
    <w:rsid w:val="00451E4B"/>
    <w:rsid w:val="00455184"/>
    <w:rsid w:val="0046492D"/>
    <w:rsid w:val="00483399"/>
    <w:rsid w:val="00487004"/>
    <w:rsid w:val="004C1222"/>
    <w:rsid w:val="0051039E"/>
    <w:rsid w:val="005452A6"/>
    <w:rsid w:val="00551EFE"/>
    <w:rsid w:val="00567E64"/>
    <w:rsid w:val="00585A75"/>
    <w:rsid w:val="005916D9"/>
    <w:rsid w:val="005A61C0"/>
    <w:rsid w:val="005B12C3"/>
    <w:rsid w:val="005B4872"/>
    <w:rsid w:val="005D3A7A"/>
    <w:rsid w:val="00602E8E"/>
    <w:rsid w:val="00611AE0"/>
    <w:rsid w:val="00611FA6"/>
    <w:rsid w:val="00685B5D"/>
    <w:rsid w:val="006D24B1"/>
    <w:rsid w:val="006D2F1C"/>
    <w:rsid w:val="007339AB"/>
    <w:rsid w:val="00756EB3"/>
    <w:rsid w:val="007C5424"/>
    <w:rsid w:val="007D78C8"/>
    <w:rsid w:val="007E5BF9"/>
    <w:rsid w:val="0081273A"/>
    <w:rsid w:val="00812EC1"/>
    <w:rsid w:val="0087321E"/>
    <w:rsid w:val="00894D57"/>
    <w:rsid w:val="00897D66"/>
    <w:rsid w:val="008D0372"/>
    <w:rsid w:val="008D33E2"/>
    <w:rsid w:val="008F413C"/>
    <w:rsid w:val="009069D4"/>
    <w:rsid w:val="0092497A"/>
    <w:rsid w:val="00934F62"/>
    <w:rsid w:val="009404FE"/>
    <w:rsid w:val="009447C7"/>
    <w:rsid w:val="009A3B3C"/>
    <w:rsid w:val="009B001D"/>
    <w:rsid w:val="009E17AE"/>
    <w:rsid w:val="009E67AB"/>
    <w:rsid w:val="009F41AE"/>
    <w:rsid w:val="00A5156B"/>
    <w:rsid w:val="00A96C1D"/>
    <w:rsid w:val="00AA30E8"/>
    <w:rsid w:val="00AB6765"/>
    <w:rsid w:val="00B02EFA"/>
    <w:rsid w:val="00B53ED0"/>
    <w:rsid w:val="00B558CF"/>
    <w:rsid w:val="00B72FCF"/>
    <w:rsid w:val="00B85F59"/>
    <w:rsid w:val="00BA24FB"/>
    <w:rsid w:val="00BC4FEB"/>
    <w:rsid w:val="00BF1BCE"/>
    <w:rsid w:val="00C003E3"/>
    <w:rsid w:val="00C00ADC"/>
    <w:rsid w:val="00C062B2"/>
    <w:rsid w:val="00C10B82"/>
    <w:rsid w:val="00C241A4"/>
    <w:rsid w:val="00C3651F"/>
    <w:rsid w:val="00C60E7C"/>
    <w:rsid w:val="00C751D4"/>
    <w:rsid w:val="00CC5FCD"/>
    <w:rsid w:val="00D03879"/>
    <w:rsid w:val="00D33A0A"/>
    <w:rsid w:val="00D42BEA"/>
    <w:rsid w:val="00D567B6"/>
    <w:rsid w:val="00D6609D"/>
    <w:rsid w:val="00D66576"/>
    <w:rsid w:val="00D73FC3"/>
    <w:rsid w:val="00D825BE"/>
    <w:rsid w:val="00D93844"/>
    <w:rsid w:val="00DD48C5"/>
    <w:rsid w:val="00E35697"/>
    <w:rsid w:val="00E73A35"/>
    <w:rsid w:val="00E81B1A"/>
    <w:rsid w:val="00ED2BE2"/>
    <w:rsid w:val="00F05B96"/>
    <w:rsid w:val="00F90986"/>
    <w:rsid w:val="00FC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">
    <w:name w:val="Основной текст2"/>
    <w:basedOn w:val="a"/>
    <w:rsid w:val="001C0283"/>
    <w:pPr>
      <w:shd w:val="clear" w:color="auto" w:fill="FFFFFF"/>
      <w:suppressAutoHyphens/>
      <w:spacing w:before="120" w:after="1440" w:line="317" w:lineRule="exact"/>
      <w:jc w:val="center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paragraph" w:customStyle="1" w:styleId="Bodytext3">
    <w:name w:val="Body text (3)"/>
    <w:basedOn w:val="a"/>
    <w:rsid w:val="001C0283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b/>
      <w:sz w:val="17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paragraph" w:customStyle="1" w:styleId="af2">
    <w:name w:val="Заголовок"/>
    <w:next w:val="a"/>
    <w:rsid w:val="003E5C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3">
    <w:name w:val="page number"/>
    <w:basedOn w:val="a0"/>
    <w:rsid w:val="005916D9"/>
    <w:rPr>
      <w:rFonts w:cs="Times New Roman"/>
    </w:rPr>
  </w:style>
  <w:style w:type="paragraph" w:customStyle="1" w:styleId="af4">
    <w:name w:val="Знак"/>
    <w:basedOn w:val="a"/>
    <w:rsid w:val="00262B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BF1B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"/>
    <w:basedOn w:val="a"/>
    <w:rsid w:val="00685B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">
    <w:name w:val="Основной текст2"/>
    <w:basedOn w:val="a"/>
    <w:rsid w:val="001C0283"/>
    <w:pPr>
      <w:shd w:val="clear" w:color="auto" w:fill="FFFFFF"/>
      <w:suppressAutoHyphens/>
      <w:spacing w:before="120" w:after="1440" w:line="317" w:lineRule="exact"/>
      <w:jc w:val="center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paragraph" w:customStyle="1" w:styleId="Bodytext3">
    <w:name w:val="Body text (3)"/>
    <w:basedOn w:val="a"/>
    <w:rsid w:val="001C0283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b/>
      <w:sz w:val="17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47DED-554A-4793-BEBF-D6532AA86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21</cp:revision>
  <cp:lastPrinted>2020-06-15T04:46:00Z</cp:lastPrinted>
  <dcterms:created xsi:type="dcterms:W3CDTF">2020-05-08T12:42:00Z</dcterms:created>
  <dcterms:modified xsi:type="dcterms:W3CDTF">2020-07-14T06:51:00Z</dcterms:modified>
</cp:coreProperties>
</file>