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</w:t>
      </w:r>
      <w:r w:rsidR="00AC7A9E">
        <w:rPr>
          <w:sz w:val="28"/>
          <w:szCs w:val="28"/>
        </w:rPr>
        <w:t>3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475FB9">
        <w:rPr>
          <w:sz w:val="28"/>
          <w:szCs w:val="28"/>
        </w:rPr>
        <w:t>3</w:t>
      </w:r>
      <w:r w:rsidR="00A150DC">
        <w:rPr>
          <w:sz w:val="28"/>
          <w:szCs w:val="28"/>
        </w:rPr>
        <w:t>10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FF2B68" w:rsidRDefault="00FF2B68" w:rsidP="004F75AB">
      <w:pPr>
        <w:rPr>
          <w:sz w:val="28"/>
          <w:szCs w:val="28"/>
        </w:rPr>
      </w:pPr>
    </w:p>
    <w:p w:rsidR="00A150DC" w:rsidRDefault="00A150DC" w:rsidP="004F75AB">
      <w:pPr>
        <w:rPr>
          <w:sz w:val="28"/>
          <w:szCs w:val="28"/>
        </w:rPr>
      </w:pPr>
    </w:p>
    <w:p w:rsidR="00A150DC" w:rsidRDefault="00A150DC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453002" w:rsidRDefault="00A150DC" w:rsidP="00A150D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A150DC">
              <w:rPr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 от 14.11.2016 г. № 698 «Об Утверждении муниципальной программы Беловского района Курской области «Развитие культуры в Беловском  районе Курской области»</w:t>
            </w:r>
          </w:p>
        </w:tc>
      </w:tr>
    </w:tbl>
    <w:p w:rsidR="00FF2B68" w:rsidRDefault="00FF2B68" w:rsidP="004F75AB">
      <w:pPr>
        <w:suppressAutoHyphens/>
        <w:ind w:firstLine="720"/>
        <w:jc w:val="both"/>
        <w:rPr>
          <w:sz w:val="28"/>
          <w:szCs w:val="28"/>
        </w:rPr>
      </w:pPr>
    </w:p>
    <w:p w:rsidR="00A150DC" w:rsidRDefault="00A150DC" w:rsidP="004F75AB">
      <w:pPr>
        <w:suppressAutoHyphens/>
        <w:ind w:firstLine="720"/>
        <w:jc w:val="both"/>
        <w:rPr>
          <w:sz w:val="28"/>
          <w:szCs w:val="28"/>
        </w:rPr>
      </w:pPr>
    </w:p>
    <w:p w:rsidR="00A150DC" w:rsidRDefault="00A150DC" w:rsidP="004F75AB">
      <w:pPr>
        <w:suppressAutoHyphens/>
        <w:ind w:firstLine="720"/>
        <w:jc w:val="both"/>
        <w:rPr>
          <w:sz w:val="28"/>
          <w:szCs w:val="28"/>
        </w:rPr>
      </w:pPr>
    </w:p>
    <w:p w:rsidR="00A150DC" w:rsidRPr="00A150DC" w:rsidRDefault="00A150DC" w:rsidP="00A150DC">
      <w:pPr>
        <w:tabs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A150DC">
        <w:rPr>
          <w:sz w:val="28"/>
          <w:szCs w:val="28"/>
        </w:rPr>
        <w:t>В соответствии со статьей 78, статьей 179 Бюджетного Кодекса Российской Федерации, Федеральным Законом от 06.10.2003 г. №131 -ФЗ «Об общих принципах организации местного самоуправления Российской Федерации», Уставом муниципального района «</w:t>
      </w:r>
      <w:proofErr w:type="spellStart"/>
      <w:r w:rsidRPr="00A150DC">
        <w:rPr>
          <w:sz w:val="28"/>
          <w:szCs w:val="28"/>
        </w:rPr>
        <w:t>Беловский</w:t>
      </w:r>
      <w:proofErr w:type="spellEnd"/>
      <w:r w:rsidRPr="00A150DC">
        <w:rPr>
          <w:sz w:val="28"/>
          <w:szCs w:val="28"/>
        </w:rPr>
        <w:t xml:space="preserve">  район» Курской области, и на основании решения  Представительного Собрания Беловского района от</w:t>
      </w:r>
      <w:r>
        <w:rPr>
          <w:sz w:val="28"/>
          <w:szCs w:val="28"/>
        </w:rPr>
        <w:t xml:space="preserve"> 16.02.2024 г. </w:t>
      </w:r>
      <w:r w:rsidRPr="00A150DC">
        <w:rPr>
          <w:sz w:val="28"/>
          <w:szCs w:val="28"/>
        </w:rPr>
        <w:t>№IV-3</w:t>
      </w:r>
      <w:r>
        <w:rPr>
          <w:sz w:val="28"/>
          <w:szCs w:val="28"/>
        </w:rPr>
        <w:t>9</w:t>
      </w:r>
      <w:r w:rsidRPr="00A150DC">
        <w:rPr>
          <w:sz w:val="28"/>
          <w:szCs w:val="28"/>
        </w:rPr>
        <w:t xml:space="preserve">/1 «О внесении изменений и дополнений в Решение Представительного Собрания Беловского района от </w:t>
      </w:r>
      <w:r>
        <w:rPr>
          <w:sz w:val="28"/>
          <w:szCs w:val="28"/>
        </w:rPr>
        <w:t>18.12.2023 г</w:t>
      </w:r>
      <w:proofErr w:type="gramEnd"/>
      <w:r>
        <w:rPr>
          <w:sz w:val="28"/>
          <w:szCs w:val="28"/>
        </w:rPr>
        <w:t xml:space="preserve">. </w:t>
      </w:r>
      <w:r w:rsidRPr="00A150DC">
        <w:rPr>
          <w:sz w:val="28"/>
          <w:szCs w:val="28"/>
        </w:rPr>
        <w:t>№ IV-</w:t>
      </w:r>
      <w:r>
        <w:rPr>
          <w:sz w:val="28"/>
          <w:szCs w:val="28"/>
        </w:rPr>
        <w:t>38</w:t>
      </w:r>
      <w:r w:rsidRPr="00A150DC">
        <w:rPr>
          <w:sz w:val="28"/>
          <w:szCs w:val="28"/>
        </w:rPr>
        <w:t>/1 «О бюджете муниципального района «</w:t>
      </w:r>
      <w:proofErr w:type="spellStart"/>
      <w:r w:rsidRPr="00A150DC">
        <w:rPr>
          <w:sz w:val="28"/>
          <w:szCs w:val="28"/>
        </w:rPr>
        <w:t>Беловский</w:t>
      </w:r>
      <w:proofErr w:type="spellEnd"/>
      <w:r w:rsidRPr="00A150DC">
        <w:rPr>
          <w:sz w:val="28"/>
          <w:szCs w:val="28"/>
        </w:rPr>
        <w:t xml:space="preserve"> район» на 202</w:t>
      </w:r>
      <w:r>
        <w:rPr>
          <w:sz w:val="28"/>
          <w:szCs w:val="28"/>
        </w:rPr>
        <w:t xml:space="preserve">4 </w:t>
      </w:r>
      <w:r w:rsidRPr="00A150DC">
        <w:rPr>
          <w:sz w:val="28"/>
          <w:szCs w:val="28"/>
        </w:rPr>
        <w:t xml:space="preserve">г. и плановый </w:t>
      </w:r>
      <w:r>
        <w:rPr>
          <w:sz w:val="28"/>
          <w:szCs w:val="28"/>
        </w:rPr>
        <w:t xml:space="preserve">период </w:t>
      </w:r>
      <w:r w:rsidRPr="00A150DC">
        <w:rPr>
          <w:sz w:val="28"/>
          <w:szCs w:val="28"/>
        </w:rPr>
        <w:t>2025</w:t>
      </w:r>
      <w:r>
        <w:rPr>
          <w:sz w:val="28"/>
          <w:szCs w:val="28"/>
        </w:rPr>
        <w:t>-</w:t>
      </w:r>
      <w:r w:rsidRPr="00A150DC">
        <w:rPr>
          <w:sz w:val="28"/>
          <w:szCs w:val="28"/>
        </w:rPr>
        <w:t xml:space="preserve">2026 годов», Администрация Беловского района Курской области ПОСТАНОВЛЯЕТ: </w:t>
      </w:r>
    </w:p>
    <w:p w:rsidR="00A150DC" w:rsidRPr="00A150DC" w:rsidRDefault="00A150DC" w:rsidP="00A150DC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150DC">
        <w:rPr>
          <w:sz w:val="28"/>
          <w:szCs w:val="28"/>
        </w:rPr>
        <w:t xml:space="preserve">1.Внести в постановление Администрации Беловского района Курской области от 14.11.2016 г. № 698 «Об утверждении муниципальной программы Беловского района Курской области «Развитие культуры в </w:t>
      </w:r>
      <w:r w:rsidRPr="00A150DC">
        <w:rPr>
          <w:sz w:val="28"/>
          <w:szCs w:val="28"/>
        </w:rPr>
        <w:lastRenderedPageBreak/>
        <w:t>Беловском  районе Курской области» следующие изменения и дополнения (приложение №1).</w:t>
      </w:r>
    </w:p>
    <w:p w:rsidR="00A150DC" w:rsidRPr="00A150DC" w:rsidRDefault="00A150DC" w:rsidP="00A150DC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A150DC">
        <w:rPr>
          <w:sz w:val="28"/>
          <w:szCs w:val="28"/>
        </w:rPr>
        <w:t>2.</w:t>
      </w:r>
      <w:proofErr w:type="gramStart"/>
      <w:r w:rsidRPr="00A150DC">
        <w:rPr>
          <w:sz w:val="28"/>
          <w:szCs w:val="28"/>
        </w:rPr>
        <w:t>Контроль за</w:t>
      </w:r>
      <w:proofErr w:type="gramEnd"/>
      <w:r w:rsidRPr="00A150D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 Ярыгина А.М.</w:t>
      </w:r>
    </w:p>
    <w:p w:rsidR="00F33481" w:rsidRDefault="00A150DC" w:rsidP="00A150DC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 w:rsidRPr="00A150DC">
        <w:rPr>
          <w:sz w:val="28"/>
          <w:szCs w:val="28"/>
        </w:rPr>
        <w:t xml:space="preserve">3.Постановление вступает в силу </w:t>
      </w:r>
      <w:proofErr w:type="gramStart"/>
      <w:r w:rsidRPr="00A150DC">
        <w:rPr>
          <w:sz w:val="28"/>
          <w:szCs w:val="28"/>
        </w:rPr>
        <w:t>с даты</w:t>
      </w:r>
      <w:proofErr w:type="gramEnd"/>
      <w:r w:rsidRPr="00A150DC">
        <w:rPr>
          <w:sz w:val="28"/>
          <w:szCs w:val="28"/>
        </w:rPr>
        <w:t xml:space="preserve"> его подписания.</w:t>
      </w:r>
    </w:p>
    <w:p w:rsidR="00453002" w:rsidRDefault="00453002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A150DC" w:rsidRDefault="00A150DC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453002" w:rsidRDefault="00453002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453002">
        <w:rPr>
          <w:rFonts w:eastAsia="Times New Roman"/>
          <w:sz w:val="28"/>
          <w:szCs w:val="28"/>
        </w:rPr>
        <w:t xml:space="preserve"> Беловского района </w:t>
      </w:r>
    </w:p>
    <w:p w:rsidR="00A150DC" w:rsidRDefault="001A1128" w:rsidP="00A22B77">
      <w:pPr>
        <w:tabs>
          <w:tab w:val="left" w:pos="426"/>
        </w:tabs>
        <w:jc w:val="both"/>
        <w:rPr>
          <w:rFonts w:eastAsia="Times New Roman"/>
          <w:sz w:val="28"/>
          <w:szCs w:val="28"/>
        </w:rPr>
        <w:sectPr w:rsidR="00A150DC" w:rsidSect="00F3348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</w:t>
      </w:r>
      <w:r w:rsidR="00453002">
        <w:rPr>
          <w:rFonts w:eastAsia="Times New Roman"/>
          <w:sz w:val="28"/>
          <w:szCs w:val="28"/>
        </w:rPr>
        <w:t xml:space="preserve">                                                        </w:t>
      </w:r>
      <w:r w:rsidRPr="00C35254">
        <w:rPr>
          <w:rFonts w:eastAsia="Times New Roman"/>
          <w:sz w:val="28"/>
          <w:szCs w:val="28"/>
        </w:rPr>
        <w:t xml:space="preserve">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A22B77">
        <w:rPr>
          <w:rFonts w:eastAsia="Times New Roman"/>
          <w:sz w:val="28"/>
          <w:szCs w:val="28"/>
        </w:rPr>
        <w:t xml:space="preserve"> Волобуев</w:t>
      </w:r>
    </w:p>
    <w:p w:rsidR="00A150DC" w:rsidRPr="00A150DC" w:rsidRDefault="00A150DC" w:rsidP="00A150DC">
      <w:pPr>
        <w:tabs>
          <w:tab w:val="left" w:pos="567"/>
        </w:tabs>
        <w:suppressAutoHyphens/>
        <w:autoSpaceDE w:val="0"/>
        <w:jc w:val="right"/>
        <w:rPr>
          <w:rFonts w:eastAsia="Times New Roman"/>
          <w:color w:val="000000"/>
          <w:sz w:val="28"/>
          <w:szCs w:val="28"/>
          <w:lang w:eastAsia="zh-CN"/>
        </w:rPr>
      </w:pPr>
      <w:r w:rsidRPr="00A150DC">
        <w:rPr>
          <w:rFonts w:eastAsia="Times New Roman"/>
          <w:color w:val="000000"/>
          <w:sz w:val="28"/>
          <w:szCs w:val="28"/>
          <w:lang w:eastAsia="zh-CN"/>
        </w:rPr>
        <w:t xml:space="preserve">Приложение  № 1 </w:t>
      </w:r>
    </w:p>
    <w:p w:rsidR="00A150DC" w:rsidRPr="00A150DC" w:rsidRDefault="00A150DC" w:rsidP="00A150DC">
      <w:pPr>
        <w:tabs>
          <w:tab w:val="left" w:pos="567"/>
        </w:tabs>
        <w:suppressAutoHyphens/>
        <w:autoSpaceDE w:val="0"/>
        <w:ind w:left="4500"/>
        <w:jc w:val="right"/>
        <w:rPr>
          <w:rFonts w:eastAsia="Times New Roman"/>
          <w:color w:val="000000"/>
          <w:sz w:val="28"/>
          <w:szCs w:val="28"/>
          <w:lang w:eastAsia="zh-CN"/>
        </w:rPr>
      </w:pPr>
      <w:r w:rsidRPr="00A150DC">
        <w:rPr>
          <w:rFonts w:eastAsia="Times New Roman"/>
          <w:color w:val="000000"/>
          <w:sz w:val="28"/>
          <w:szCs w:val="28"/>
          <w:lang w:eastAsia="zh-CN"/>
        </w:rPr>
        <w:t xml:space="preserve">к постановлению Администрации   </w:t>
      </w:r>
    </w:p>
    <w:p w:rsidR="00A150DC" w:rsidRPr="00A150DC" w:rsidRDefault="00A150DC" w:rsidP="00A150DC">
      <w:pPr>
        <w:tabs>
          <w:tab w:val="left" w:pos="567"/>
        </w:tabs>
        <w:suppressAutoHyphens/>
        <w:autoSpaceDE w:val="0"/>
        <w:ind w:left="4500"/>
        <w:jc w:val="right"/>
        <w:rPr>
          <w:rFonts w:eastAsia="Times New Roman"/>
          <w:color w:val="000000"/>
          <w:sz w:val="28"/>
          <w:szCs w:val="28"/>
          <w:lang w:eastAsia="zh-CN"/>
        </w:rPr>
      </w:pPr>
      <w:r w:rsidRPr="00A150DC">
        <w:rPr>
          <w:rFonts w:eastAsia="Times New Roman"/>
          <w:color w:val="000000"/>
          <w:sz w:val="28"/>
          <w:szCs w:val="28"/>
          <w:lang w:eastAsia="zh-CN"/>
        </w:rPr>
        <w:t xml:space="preserve">Беловского района  Курской области </w:t>
      </w:r>
    </w:p>
    <w:p w:rsidR="00A150DC" w:rsidRPr="00A150DC" w:rsidRDefault="00A150DC" w:rsidP="00A150DC">
      <w:pPr>
        <w:tabs>
          <w:tab w:val="left" w:pos="567"/>
        </w:tabs>
        <w:suppressAutoHyphens/>
        <w:autoSpaceDE w:val="0"/>
        <w:ind w:left="4500"/>
        <w:jc w:val="right"/>
        <w:rPr>
          <w:rFonts w:eastAsia="Times New Roman"/>
          <w:lang w:eastAsia="zh-CN"/>
        </w:rPr>
      </w:pPr>
      <w:r w:rsidRPr="00A150DC">
        <w:rPr>
          <w:rFonts w:eastAsia="Times New Roman"/>
          <w:color w:val="2D2D2D"/>
          <w:sz w:val="28"/>
          <w:szCs w:val="28"/>
          <w:lang w:eastAsia="zh-CN"/>
        </w:rPr>
        <w:t xml:space="preserve">от </w:t>
      </w:r>
      <w:r>
        <w:rPr>
          <w:rFonts w:eastAsia="Times New Roman"/>
          <w:color w:val="2D2D2D"/>
          <w:sz w:val="28"/>
          <w:szCs w:val="28"/>
          <w:lang w:eastAsia="zh-CN"/>
        </w:rPr>
        <w:t>13.03.2024 г.</w:t>
      </w:r>
      <w:r w:rsidRPr="00A150DC">
        <w:rPr>
          <w:rFonts w:eastAsia="Times New Roman"/>
          <w:color w:val="2D2D2D"/>
          <w:sz w:val="28"/>
          <w:szCs w:val="28"/>
          <w:lang w:eastAsia="zh-CN"/>
        </w:rPr>
        <w:t xml:space="preserve"> №</w:t>
      </w:r>
      <w:r>
        <w:rPr>
          <w:rFonts w:eastAsia="Times New Roman"/>
          <w:color w:val="2D2D2D"/>
          <w:sz w:val="28"/>
          <w:szCs w:val="28"/>
          <w:lang w:eastAsia="zh-CN"/>
        </w:rPr>
        <w:t>310</w:t>
      </w:r>
    </w:p>
    <w:p w:rsidR="00A150DC" w:rsidRDefault="00A150DC" w:rsidP="00A150DC">
      <w:pPr>
        <w:suppressAutoHyphens/>
        <w:spacing w:line="288" w:lineRule="auto"/>
        <w:jc w:val="center"/>
        <w:rPr>
          <w:rFonts w:eastAsia="Times New Roman"/>
          <w:b/>
          <w:bCs/>
          <w:sz w:val="28"/>
          <w:szCs w:val="28"/>
          <w:lang w:eastAsia="zh-CN"/>
        </w:rPr>
      </w:pPr>
    </w:p>
    <w:p w:rsidR="00A150DC" w:rsidRPr="00A150DC" w:rsidRDefault="00A150DC" w:rsidP="00A150DC">
      <w:pPr>
        <w:suppressAutoHyphens/>
        <w:spacing w:line="288" w:lineRule="auto"/>
        <w:jc w:val="center"/>
        <w:rPr>
          <w:rFonts w:eastAsia="Times New Roman"/>
          <w:b/>
          <w:bCs/>
          <w:sz w:val="28"/>
          <w:szCs w:val="28"/>
          <w:lang w:eastAsia="zh-CN"/>
        </w:rPr>
      </w:pPr>
      <w:r w:rsidRPr="00A150DC">
        <w:rPr>
          <w:rFonts w:eastAsia="Times New Roman"/>
          <w:b/>
          <w:bCs/>
          <w:sz w:val="28"/>
          <w:szCs w:val="28"/>
          <w:lang w:eastAsia="zh-CN"/>
        </w:rPr>
        <w:t>Изменения, которые вносятся в муниципальную программу</w:t>
      </w:r>
      <w:bookmarkStart w:id="0" w:name="OLE_LINK139"/>
      <w:bookmarkStart w:id="1" w:name="OLE_LINK128"/>
      <w:bookmarkEnd w:id="0"/>
      <w:bookmarkEnd w:id="1"/>
    </w:p>
    <w:p w:rsidR="00A150DC" w:rsidRPr="00A150DC" w:rsidRDefault="00A150DC" w:rsidP="00A150DC">
      <w:pPr>
        <w:suppressAutoHyphens/>
        <w:spacing w:line="288" w:lineRule="auto"/>
        <w:jc w:val="center"/>
        <w:rPr>
          <w:rFonts w:eastAsia="Times New Roman"/>
          <w:b/>
          <w:bCs/>
          <w:sz w:val="28"/>
          <w:szCs w:val="28"/>
          <w:lang w:eastAsia="zh-CN"/>
        </w:rPr>
      </w:pPr>
      <w:r w:rsidRPr="00A150DC">
        <w:rPr>
          <w:rFonts w:eastAsia="Times New Roman"/>
          <w:b/>
          <w:bCs/>
          <w:sz w:val="28"/>
          <w:szCs w:val="28"/>
          <w:lang w:eastAsia="zh-CN"/>
        </w:rPr>
        <w:t>«Развитие культуры Беловского района»</w:t>
      </w:r>
    </w:p>
    <w:p w:rsidR="00A150DC" w:rsidRPr="00A150DC" w:rsidRDefault="00A150DC" w:rsidP="00A150DC">
      <w:pPr>
        <w:suppressAutoHyphens/>
        <w:spacing w:line="288" w:lineRule="auto"/>
        <w:jc w:val="center"/>
        <w:rPr>
          <w:rFonts w:eastAsia="Times New Roman"/>
          <w:b/>
          <w:color w:val="3C3C3C"/>
          <w:sz w:val="28"/>
          <w:szCs w:val="28"/>
          <w:lang w:eastAsia="zh-CN"/>
        </w:rPr>
      </w:pPr>
    </w:p>
    <w:p w:rsidR="00A150DC" w:rsidRPr="00A150DC" w:rsidRDefault="00A150DC" w:rsidP="00A150DC">
      <w:pPr>
        <w:suppressAutoHyphens/>
        <w:spacing w:line="315" w:lineRule="atLeast"/>
        <w:ind w:firstLine="708"/>
        <w:jc w:val="both"/>
        <w:rPr>
          <w:rFonts w:eastAsia="Times New Roman"/>
          <w:sz w:val="28"/>
          <w:szCs w:val="28"/>
          <w:lang w:eastAsia="zh-CN"/>
        </w:rPr>
      </w:pPr>
      <w:bookmarkStart w:id="2" w:name="P0006"/>
      <w:bookmarkEnd w:id="2"/>
      <w:r w:rsidRPr="00A150DC">
        <w:rPr>
          <w:rFonts w:eastAsia="Times New Roman"/>
          <w:sz w:val="28"/>
          <w:szCs w:val="28"/>
          <w:lang w:eastAsia="zh-CN"/>
        </w:rPr>
        <w:t xml:space="preserve">1.Паспорт муниципальной программы «Развитие культуры Беловского района», </w:t>
      </w:r>
      <w:proofErr w:type="gramStart"/>
      <w:r w:rsidRPr="00A150DC">
        <w:rPr>
          <w:rFonts w:eastAsia="Times New Roman"/>
          <w:sz w:val="28"/>
          <w:szCs w:val="28"/>
          <w:lang w:eastAsia="zh-CN"/>
        </w:rPr>
        <w:t>касающуюся</w:t>
      </w:r>
      <w:proofErr w:type="gramEnd"/>
      <w:r w:rsidRPr="00A150DC">
        <w:rPr>
          <w:rFonts w:eastAsia="Times New Roman"/>
          <w:sz w:val="28"/>
          <w:szCs w:val="28"/>
          <w:lang w:eastAsia="zh-CN"/>
        </w:rPr>
        <w:t xml:space="preserve"> объемов бюджетных ассигнований программы, изложить в следующей редакции:</w:t>
      </w:r>
    </w:p>
    <w:p w:rsidR="00A150DC" w:rsidRPr="00A150DC" w:rsidRDefault="00A150DC" w:rsidP="00A150DC">
      <w:pPr>
        <w:suppressAutoHyphens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93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6824"/>
      </w:tblGrid>
      <w:tr w:rsidR="00A150DC" w:rsidRPr="00A150DC" w:rsidTr="00A150D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Объемы бюджетных ассигнований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программы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0DC" w:rsidRPr="00A150DC" w:rsidRDefault="00A150DC" w:rsidP="00A150DC">
            <w:pPr>
              <w:suppressAutoHyphens/>
              <w:snapToGrid w:val="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Общий объем финансирования Программы за счет средств районного бюджета составляет – 217567,5 тыс. руб., в том числе:</w:t>
            </w:r>
          </w:p>
          <w:p w:rsidR="00A150DC" w:rsidRPr="00A150DC" w:rsidRDefault="00A150DC" w:rsidP="00A150DC">
            <w:pPr>
              <w:suppressAutoHyphens/>
              <w:snapToGrid w:val="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по подпрограмме </w:t>
            </w:r>
            <w:r w:rsidRPr="00A150DC">
              <w:rPr>
                <w:rFonts w:eastAsia="Times New Roman"/>
                <w:sz w:val="28"/>
                <w:szCs w:val="28"/>
                <w:lang w:eastAsia="en-US"/>
              </w:rPr>
              <w:t>«Искусство</w:t>
            </w: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» муниципальной программы «Развитие культуры Беловского района» - 126255,5 тыс. руб.;</w:t>
            </w:r>
          </w:p>
          <w:p w:rsidR="00A150DC" w:rsidRPr="00A150DC" w:rsidRDefault="00A150DC" w:rsidP="00A150DC">
            <w:pPr>
              <w:suppressLineNumbers/>
              <w:tabs>
                <w:tab w:val="num" w:pos="378"/>
              </w:tabs>
              <w:suppressAutoHyphens/>
              <w:snapToGrid w:val="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по подпрограмме </w:t>
            </w:r>
            <w:r w:rsidRPr="00A150DC">
              <w:rPr>
                <w:rFonts w:eastAsia="Times New Roman"/>
                <w:sz w:val="28"/>
                <w:szCs w:val="28"/>
              </w:rPr>
              <w:t>«Наследие»</w:t>
            </w: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 муниципальной программы «Развитие культуры Беловского района» - 72887,5 тыс. руб.;</w:t>
            </w:r>
          </w:p>
          <w:p w:rsidR="00A150DC" w:rsidRPr="00A150DC" w:rsidRDefault="00A150DC" w:rsidP="00A150DC">
            <w:pPr>
              <w:suppressAutoHyphens/>
              <w:snapToGrid w:val="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по подпрограмме «Управление муниципальной программой и обеспечение условий реализации» муниципальной программы «Развитие культуры Беловского района» - 18424,5 тыс. руб.</w:t>
            </w:r>
          </w:p>
          <w:p w:rsidR="00A150DC" w:rsidRPr="00A150DC" w:rsidRDefault="00A150DC" w:rsidP="00A150DC">
            <w:pPr>
              <w:suppressAutoHyphens/>
              <w:snapToGrid w:val="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Бюджетные ассигнования на реализацию Программы по годам распределяются в следующих объемах:</w:t>
            </w:r>
          </w:p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 w:rsidRPr="00A150DC">
              <w:rPr>
                <w:rFonts w:eastAsia="Times New Roman"/>
                <w:sz w:val="28"/>
                <w:szCs w:val="28"/>
              </w:rPr>
              <w:t>в 2021 году   -  32102,7 тыс. руб.</w:t>
            </w:r>
          </w:p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 w:rsidRPr="00A150DC">
              <w:rPr>
                <w:rFonts w:eastAsia="Times New Roman"/>
                <w:sz w:val="28"/>
                <w:szCs w:val="28"/>
              </w:rPr>
              <w:t>в 2022 году   -  26692,7 тыс. руб.</w:t>
            </w:r>
          </w:p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8"/>
                <w:szCs w:val="28"/>
              </w:rPr>
            </w:pPr>
            <w:r w:rsidRPr="00A150DC">
              <w:rPr>
                <w:rFonts w:eastAsia="Times New Roman"/>
                <w:sz w:val="28"/>
                <w:szCs w:val="28"/>
              </w:rPr>
              <w:t>в 2023 году   - 52117,3 тыс. руб.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в 2024 году   -  38481,5 тыс. руб.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в 2025 году   -  33273,1 тыс. руб.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в  2026 году-    34295,1,5 тыс. руб.</w:t>
            </w:r>
          </w:p>
        </w:tc>
      </w:tr>
    </w:tbl>
    <w:p w:rsidR="00A150DC" w:rsidRPr="00A150DC" w:rsidRDefault="00A150DC" w:rsidP="00A150DC">
      <w:pPr>
        <w:suppressAutoHyphens/>
        <w:rPr>
          <w:rFonts w:eastAsia="Times New Roman"/>
          <w:sz w:val="24"/>
          <w:szCs w:val="24"/>
          <w:lang w:eastAsia="zh-CN"/>
        </w:rPr>
      </w:pP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bCs/>
          <w:spacing w:val="2"/>
          <w:sz w:val="28"/>
          <w:szCs w:val="28"/>
          <w:lang w:eastAsia="zh-CN"/>
        </w:rPr>
        <w:t>2. Раздел 7 Паспорта программы Обоснование объема финансовых ресурсов, необходимых для реализации государственной программы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Общий объем бюджетных ассигнований бюджета на реализацию </w:t>
      </w:r>
      <w:r w:rsidRPr="00A150DC">
        <w:rPr>
          <w:rFonts w:eastAsia="Times New Roman"/>
          <w:sz w:val="28"/>
          <w:szCs w:val="28"/>
          <w:lang w:eastAsia="zh-CN"/>
        </w:rPr>
        <w:t xml:space="preserve">Программы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составляет 217567,5тыс. рублей.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Бюджетные ассигнования на реализацию </w:t>
      </w:r>
      <w:r w:rsidRPr="00A150DC">
        <w:rPr>
          <w:rFonts w:eastAsia="Times New Roman"/>
          <w:sz w:val="28"/>
          <w:szCs w:val="28"/>
          <w:lang w:eastAsia="zh-CN"/>
        </w:rPr>
        <w:t xml:space="preserve">Программы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по годам распределяются в следующих объемах:</w:t>
      </w:r>
    </w:p>
    <w:p w:rsidR="00A150DC" w:rsidRPr="00A150DC" w:rsidRDefault="00A150DC" w:rsidP="00A150DC">
      <w:pPr>
        <w:ind w:firstLine="720"/>
        <w:jc w:val="both"/>
        <w:textAlignment w:val="baseline"/>
        <w:rPr>
          <w:rFonts w:eastAsia="Times New Roman"/>
          <w:sz w:val="28"/>
          <w:szCs w:val="28"/>
        </w:rPr>
      </w:pPr>
      <w:r w:rsidRPr="00A150DC">
        <w:rPr>
          <w:rFonts w:eastAsia="Times New Roman"/>
          <w:sz w:val="28"/>
          <w:szCs w:val="28"/>
        </w:rPr>
        <w:t>в 2021 году   -  32102,7 тыс. руб.</w:t>
      </w:r>
    </w:p>
    <w:p w:rsidR="00A150DC" w:rsidRPr="00A150DC" w:rsidRDefault="00A150DC" w:rsidP="00A150DC">
      <w:pPr>
        <w:ind w:firstLine="720"/>
        <w:jc w:val="both"/>
        <w:textAlignment w:val="baseline"/>
        <w:rPr>
          <w:rFonts w:eastAsia="Times New Roman"/>
          <w:sz w:val="28"/>
          <w:szCs w:val="28"/>
        </w:rPr>
      </w:pPr>
      <w:r w:rsidRPr="00A150DC">
        <w:rPr>
          <w:rFonts w:eastAsia="Times New Roman"/>
          <w:sz w:val="28"/>
          <w:szCs w:val="28"/>
        </w:rPr>
        <w:t>в 2022 году   -  26692,7 тыс. руб.</w:t>
      </w:r>
    </w:p>
    <w:p w:rsidR="00A150DC" w:rsidRPr="00A150DC" w:rsidRDefault="00A150DC" w:rsidP="00A150DC">
      <w:pPr>
        <w:ind w:firstLine="720"/>
        <w:jc w:val="both"/>
        <w:textAlignment w:val="baseline"/>
        <w:rPr>
          <w:rFonts w:eastAsia="Times New Roman"/>
          <w:sz w:val="28"/>
          <w:szCs w:val="28"/>
        </w:rPr>
      </w:pPr>
      <w:r w:rsidRPr="00A150DC">
        <w:rPr>
          <w:rFonts w:eastAsia="Times New Roman"/>
          <w:sz w:val="28"/>
          <w:szCs w:val="28"/>
        </w:rPr>
        <w:t>в 2023 году   -  52117,3 тыс. руб.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в 2024 году   -  38481,5 тыс. руб.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в 2025 году   -  33273,1 тыс. руб.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в   2026 году- 34295,1 тыс. руб.</w:t>
      </w:r>
    </w:p>
    <w:p w:rsid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3. Позицию </w:t>
      </w:r>
      <w:r w:rsidRPr="00A150DC">
        <w:rPr>
          <w:rFonts w:eastAsia="Times New Roman"/>
          <w:color w:val="000000"/>
          <w:sz w:val="28"/>
          <w:szCs w:val="28"/>
          <w:shd w:val="clear" w:color="auto" w:fill="FFFFFF"/>
          <w:lang w:eastAsia="zh-CN"/>
        </w:rPr>
        <w:t xml:space="preserve">паспорта подпрограммы </w:t>
      </w:r>
      <w:r w:rsidRPr="00A150DC">
        <w:rPr>
          <w:rFonts w:eastAsia="Times New Roman"/>
          <w:sz w:val="28"/>
          <w:szCs w:val="28"/>
          <w:lang w:eastAsia="zh-CN"/>
        </w:rPr>
        <w:t xml:space="preserve">«Искусство» муниципальной программы Беловского района «Развитие культуры Беловского района», </w:t>
      </w:r>
      <w:r w:rsidRPr="00A150DC">
        <w:rPr>
          <w:rFonts w:eastAsia="Times New Roman"/>
          <w:color w:val="2D2D2D"/>
          <w:sz w:val="28"/>
          <w:szCs w:val="28"/>
          <w:lang w:eastAsia="zh-CN"/>
        </w:rPr>
        <w:t xml:space="preserve">касающуюся </w:t>
      </w:r>
      <w:r w:rsidRPr="00A150DC">
        <w:rPr>
          <w:rFonts w:eastAsia="Times New Roman"/>
          <w:sz w:val="28"/>
          <w:szCs w:val="28"/>
          <w:lang w:eastAsia="zh-CN"/>
        </w:rPr>
        <w:t>объемов бюджетных ассигнований программы,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93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6824"/>
      </w:tblGrid>
      <w:tr w:rsidR="00A150DC" w:rsidRPr="00A150DC" w:rsidTr="00A150D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Объемы бюджетных ассигнований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программы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6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Общий объем бюджетных ассигнований районного бюджета на реализацию подпрограммы «Искусство» составляет 126255,5 тыс. рублей. 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Бюджетные ассигнования районного бюджета на реализацию подпрограммы «Искусство» по годам распределяются в следующих объемах: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2021 год – 16847,4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2022 год – 10731,9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2023 год – 35522,7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2024 год – 24295,5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2025 год – 19174,0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2026  год-  19684,0 тыс. рублей.</w:t>
            </w:r>
          </w:p>
        </w:tc>
      </w:tr>
    </w:tbl>
    <w:p w:rsidR="00A150DC" w:rsidRPr="00A150DC" w:rsidRDefault="00A150DC" w:rsidP="00A150DC">
      <w:pPr>
        <w:suppressAutoHyphens/>
        <w:spacing w:line="315" w:lineRule="atLeast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eastAsia="zh-CN"/>
        </w:rPr>
      </w:pPr>
    </w:p>
    <w:p w:rsidR="00A150DC" w:rsidRPr="00A150DC" w:rsidRDefault="00A150DC" w:rsidP="00A150DC">
      <w:pPr>
        <w:shd w:val="clear" w:color="auto" w:fill="FFFFFF"/>
        <w:suppressAutoHyphens/>
        <w:ind w:firstLine="720"/>
        <w:jc w:val="both"/>
        <w:textAlignment w:val="baseline"/>
        <w:outlineLvl w:val="4"/>
        <w:rPr>
          <w:rFonts w:eastAsia="Times New Roman"/>
          <w:bCs/>
          <w:iCs/>
          <w:sz w:val="28"/>
          <w:szCs w:val="28"/>
          <w:lang w:eastAsia="zh-CN"/>
        </w:rPr>
      </w:pPr>
      <w:r w:rsidRPr="00A150DC">
        <w:rPr>
          <w:rFonts w:eastAsia="Times New Roman"/>
          <w:iCs/>
          <w:spacing w:val="2"/>
          <w:sz w:val="28"/>
          <w:szCs w:val="28"/>
          <w:lang w:eastAsia="zh-CN"/>
        </w:rPr>
        <w:t xml:space="preserve">4. Раздел 5 Паспорта подпрограммы </w:t>
      </w:r>
      <w:r w:rsidRPr="00A150DC">
        <w:rPr>
          <w:rFonts w:eastAsia="Times New Roman"/>
          <w:sz w:val="28"/>
          <w:szCs w:val="28"/>
        </w:rPr>
        <w:t xml:space="preserve">Обоснование объема финансовых ресурсов, необходимых для реализации подпрограммы </w:t>
      </w:r>
      <w:r w:rsidRPr="00A150DC">
        <w:rPr>
          <w:rFonts w:eastAsia="Times New Roman"/>
          <w:bCs/>
          <w:iCs/>
          <w:color w:val="000000"/>
          <w:sz w:val="28"/>
          <w:szCs w:val="28"/>
          <w:lang w:eastAsia="zh-CN"/>
        </w:rPr>
        <w:t xml:space="preserve">«Искусство» </w:t>
      </w:r>
      <w:r w:rsidRPr="00A150DC">
        <w:rPr>
          <w:rFonts w:eastAsia="Times New Roman"/>
          <w:bCs/>
          <w:iCs/>
          <w:sz w:val="28"/>
          <w:szCs w:val="28"/>
          <w:lang w:eastAsia="zh-CN"/>
        </w:rPr>
        <w:t>муниципальной программы Беловского района «Развитие культуры Беловского района»,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Общий объем бюджетных ассигнований бюджета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 xml:space="preserve">«Искусство»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составляет 126255,5тыс. рублей.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Бюджетные ассигнования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 xml:space="preserve">«Искусство»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по годам распределяются в следующих объемах: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2021 год – 16847,4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2022 год – 10731,9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2023 год-   35522,7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2024 год – 24295,5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2025 год – 19174,0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2026 год-  19684,0 тыс. рублей.</w:t>
      </w:r>
    </w:p>
    <w:p w:rsid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 xml:space="preserve">5. </w:t>
      </w:r>
      <w:r w:rsidRPr="00A150DC">
        <w:rPr>
          <w:rFonts w:eastAsia="Times New Roman"/>
          <w:color w:val="2D2D2D"/>
          <w:sz w:val="28"/>
          <w:szCs w:val="28"/>
          <w:lang w:eastAsia="zh-CN"/>
        </w:rPr>
        <w:t xml:space="preserve">Позицию </w:t>
      </w:r>
      <w:r w:rsidRPr="00A150DC">
        <w:rPr>
          <w:rFonts w:eastAsia="Times New Roman"/>
          <w:sz w:val="28"/>
          <w:szCs w:val="28"/>
          <w:lang w:eastAsia="zh-CN"/>
        </w:rPr>
        <w:t xml:space="preserve">Паспорта подпрограммы </w:t>
      </w:r>
      <w:r w:rsidRPr="00A150DC">
        <w:rPr>
          <w:rFonts w:eastAsia="Times New Roman"/>
          <w:color w:val="000000"/>
          <w:sz w:val="28"/>
          <w:szCs w:val="28"/>
          <w:lang w:eastAsia="zh-CN"/>
        </w:rPr>
        <w:t xml:space="preserve">«Наследие» </w:t>
      </w:r>
      <w:r w:rsidRPr="00A150DC">
        <w:rPr>
          <w:rFonts w:eastAsia="Times New Roman"/>
          <w:sz w:val="28"/>
          <w:szCs w:val="28"/>
          <w:lang w:eastAsia="zh-CN"/>
        </w:rPr>
        <w:t>муниципальной программы Беловского района «Развитие культуры Беловского района», касающуюся объемов бюджетных ассигнований программы,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93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966"/>
      </w:tblGrid>
      <w:tr w:rsidR="00A150DC" w:rsidRPr="00A150DC" w:rsidTr="00A150D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Объемы бюджетных ассигнований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программы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Общий объем бюджетных ассигнований районного бюджета на реализацию подпрограммы «Наследие» составляет 72887,5 тыс. рублей. 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Бюджетные ассигнования районного бюджета на реализацию подпрограммы «Наследие» по годам распределяются в следующих объемах: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2021 год – 11513,0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2022 год – 11892,0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2023 год – 14092,5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2024 год – 11684,0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2025 год – 11597,0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2026 год-   12109,0 тыс. рублей.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</w:tbl>
    <w:p w:rsidR="00A150DC" w:rsidRPr="00A150DC" w:rsidRDefault="00A150DC" w:rsidP="00A150DC">
      <w:pPr>
        <w:shd w:val="clear" w:color="auto" w:fill="FFFFFF"/>
        <w:suppressAutoHyphens/>
        <w:ind w:left="-851"/>
        <w:jc w:val="both"/>
        <w:textAlignment w:val="baseline"/>
        <w:outlineLvl w:val="4"/>
        <w:rPr>
          <w:rFonts w:eastAsia="Times New Roman"/>
          <w:sz w:val="28"/>
          <w:szCs w:val="28"/>
          <w:lang w:eastAsia="zh-CN"/>
        </w:rPr>
      </w:pPr>
    </w:p>
    <w:p w:rsidR="00A150DC" w:rsidRPr="00A150DC" w:rsidRDefault="00A150DC" w:rsidP="00A150DC">
      <w:pPr>
        <w:shd w:val="clear" w:color="auto" w:fill="FFFFFF"/>
        <w:suppressAutoHyphens/>
        <w:ind w:firstLine="720"/>
        <w:jc w:val="both"/>
        <w:textAlignment w:val="baseline"/>
        <w:outlineLvl w:val="4"/>
        <w:rPr>
          <w:rFonts w:eastAsia="Times New Roman"/>
          <w:iCs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 xml:space="preserve">6. </w:t>
      </w:r>
      <w:r w:rsidRPr="00A150DC">
        <w:rPr>
          <w:rFonts w:eastAsia="Times New Roman"/>
          <w:iCs/>
          <w:spacing w:val="2"/>
          <w:sz w:val="28"/>
          <w:szCs w:val="28"/>
          <w:lang w:eastAsia="zh-CN"/>
        </w:rPr>
        <w:t>Раздел 6 Паспорта подпрограммы Обоснование объема финансовых ресурсов, необходимых для реализации подпрограммы</w:t>
      </w:r>
      <w:r>
        <w:rPr>
          <w:rFonts w:eastAsia="Times New Roman"/>
          <w:iCs/>
          <w:spacing w:val="2"/>
          <w:sz w:val="28"/>
          <w:szCs w:val="28"/>
          <w:lang w:eastAsia="zh-CN"/>
        </w:rPr>
        <w:t xml:space="preserve"> </w:t>
      </w:r>
      <w:r w:rsidRPr="00A150DC">
        <w:rPr>
          <w:rFonts w:eastAsia="Times New Roman"/>
          <w:bCs/>
          <w:iCs/>
          <w:color w:val="000000"/>
          <w:sz w:val="28"/>
          <w:szCs w:val="28"/>
          <w:lang w:eastAsia="zh-CN"/>
        </w:rPr>
        <w:t xml:space="preserve">«Наследие» </w:t>
      </w:r>
      <w:r w:rsidRPr="00A150DC">
        <w:rPr>
          <w:rFonts w:eastAsia="Times New Roman"/>
          <w:bCs/>
          <w:iCs/>
          <w:sz w:val="28"/>
          <w:szCs w:val="28"/>
          <w:lang w:eastAsia="zh-CN"/>
        </w:rPr>
        <w:t>муниципальной программы Беловского района «Развитие культуры Беловского района»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Общий объем бюджетных ассигнований бюджета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>«Наследие»</w:t>
      </w:r>
      <w:r>
        <w:rPr>
          <w:rFonts w:eastAsia="Times New Roman"/>
          <w:sz w:val="28"/>
          <w:szCs w:val="28"/>
          <w:lang w:eastAsia="zh-CN"/>
        </w:rPr>
        <w:t xml:space="preserve">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составляет 72887,5тыс. рублей.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Бюджетные ассигнования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>«Наследие»</w:t>
      </w:r>
      <w:r>
        <w:rPr>
          <w:rFonts w:eastAsia="Times New Roman"/>
          <w:sz w:val="28"/>
          <w:szCs w:val="28"/>
          <w:lang w:eastAsia="zh-CN"/>
        </w:rPr>
        <w:t xml:space="preserve"> 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>по годам распределяются в следующих объемах: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2021 год – 11513,0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2022 год – 11892,0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2023 год – 14092,5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2024 год – 11684,0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2025 год – 11597,0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2026 год</w:t>
      </w:r>
      <w:r>
        <w:rPr>
          <w:rFonts w:eastAsia="Times New Roman"/>
          <w:sz w:val="28"/>
          <w:szCs w:val="28"/>
          <w:lang w:eastAsia="zh-CN"/>
        </w:rPr>
        <w:t xml:space="preserve"> </w:t>
      </w:r>
      <w:r w:rsidRPr="00A150DC">
        <w:rPr>
          <w:rFonts w:eastAsia="Times New Roman"/>
          <w:sz w:val="28"/>
          <w:szCs w:val="28"/>
          <w:lang w:eastAsia="zh-CN"/>
        </w:rPr>
        <w:t>-   12109,0 тыс. рублей.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color w:val="000000"/>
          <w:sz w:val="28"/>
          <w:szCs w:val="28"/>
          <w:shd w:val="clear" w:color="auto" w:fill="FFFFFF"/>
          <w:lang w:eastAsia="zh-CN"/>
        </w:rPr>
        <w:t xml:space="preserve">7. </w:t>
      </w:r>
      <w:r w:rsidRPr="00A150DC">
        <w:rPr>
          <w:rFonts w:eastAsia="Times New Roman"/>
          <w:color w:val="2D2D2D"/>
          <w:sz w:val="28"/>
          <w:szCs w:val="28"/>
          <w:shd w:val="clear" w:color="auto" w:fill="FFFFFF"/>
          <w:lang w:eastAsia="zh-CN"/>
        </w:rPr>
        <w:t xml:space="preserve">Позицию </w:t>
      </w:r>
      <w:r w:rsidRPr="00A150DC">
        <w:rPr>
          <w:rFonts w:eastAsia="Times New Roman"/>
          <w:color w:val="000000"/>
          <w:sz w:val="28"/>
          <w:szCs w:val="28"/>
          <w:shd w:val="clear" w:color="auto" w:fill="FFFFFF"/>
          <w:lang w:eastAsia="zh-CN"/>
        </w:rPr>
        <w:t xml:space="preserve">паспорта подпрограммы </w:t>
      </w:r>
      <w:r w:rsidRPr="00A150DC">
        <w:rPr>
          <w:rFonts w:eastAsia="Times New Roman"/>
          <w:sz w:val="28"/>
          <w:szCs w:val="28"/>
          <w:lang w:eastAsia="zh-CN"/>
        </w:rPr>
        <w:t>«</w:t>
      </w:r>
      <w:r w:rsidRPr="00A150DC">
        <w:rPr>
          <w:rFonts w:eastAsia="Times New Roman"/>
          <w:bCs/>
          <w:sz w:val="28"/>
          <w:szCs w:val="28"/>
          <w:lang w:eastAsia="zh-CN"/>
        </w:rPr>
        <w:t>Управление муниципальной программой и обеспечение условий реализации»</w:t>
      </w:r>
      <w:r w:rsidRPr="00A150DC">
        <w:rPr>
          <w:rFonts w:eastAsia="Times New Roman"/>
          <w:sz w:val="28"/>
          <w:szCs w:val="28"/>
          <w:lang w:eastAsia="zh-CN"/>
        </w:rPr>
        <w:t xml:space="preserve"> муниципальной программы </w:t>
      </w:r>
      <w:proofErr w:type="spellStart"/>
      <w:r w:rsidRPr="00A150DC">
        <w:rPr>
          <w:rFonts w:eastAsia="Times New Roman"/>
          <w:sz w:val="28"/>
          <w:szCs w:val="28"/>
          <w:lang w:eastAsia="zh-CN"/>
        </w:rPr>
        <w:t>Беловский</w:t>
      </w:r>
      <w:proofErr w:type="spellEnd"/>
      <w:r w:rsidRPr="00A150DC">
        <w:rPr>
          <w:rFonts w:eastAsia="Times New Roman"/>
          <w:sz w:val="28"/>
          <w:szCs w:val="28"/>
          <w:lang w:eastAsia="zh-CN"/>
        </w:rPr>
        <w:t xml:space="preserve"> района «Развитие культуры Беловского района», касающуюся объемов бюджетных ассигнований программы, изложить в следующей редакции:</w:t>
      </w:r>
    </w:p>
    <w:p w:rsidR="00A150DC" w:rsidRPr="00A150DC" w:rsidRDefault="00A150DC" w:rsidP="00A150DC">
      <w:pPr>
        <w:suppressAutoHyphens/>
        <w:ind w:left="-851"/>
        <w:jc w:val="both"/>
        <w:rPr>
          <w:rFonts w:eastAsia="Times New Roman"/>
          <w:sz w:val="28"/>
          <w:szCs w:val="28"/>
          <w:lang w:eastAsia="zh-CN"/>
        </w:rPr>
      </w:pPr>
    </w:p>
    <w:tbl>
      <w:tblPr>
        <w:tblW w:w="93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6966"/>
      </w:tblGrid>
      <w:tr w:rsidR="00A150DC" w:rsidRPr="00A150DC" w:rsidTr="00A150D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Объемы бюджетных ассигнований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программы</w:t>
            </w:r>
          </w:p>
          <w:p w:rsidR="00A150DC" w:rsidRPr="00A150DC" w:rsidRDefault="00A150DC" w:rsidP="00A150DC">
            <w:pPr>
              <w:suppressAutoHyphens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 xml:space="preserve">Общий объем бюджетных ассигнований районного бюджета на реализацию подпрограммы «Управление муниципальной программой и обеспечение условий реализации» составляет 18424,5 тыс. рублей. 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Бюджетные ассигнования районного бюджета на реализацию подпрограммы «Управление муниципальной программой и обеспечение условий реализации» по годам распределяются в следующих объемах: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2021 год – 3742,3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2022 год – 4673,8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2023 год – 2502,1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2024 год – 2502,1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2025 год – 2502,1 тыс. рублей;</w:t>
            </w:r>
          </w:p>
          <w:p w:rsidR="00A150DC" w:rsidRPr="00A150DC" w:rsidRDefault="00A150DC" w:rsidP="00A150DC">
            <w:pPr>
              <w:suppressAutoHyphens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 w:rsidRPr="00A150DC">
              <w:rPr>
                <w:rFonts w:eastAsia="Times New Roman"/>
                <w:sz w:val="28"/>
                <w:szCs w:val="28"/>
                <w:lang w:eastAsia="zh-CN"/>
              </w:rPr>
              <w:t>2026 год-  2502,1 тыс. рублей.</w:t>
            </w:r>
          </w:p>
        </w:tc>
      </w:tr>
    </w:tbl>
    <w:p w:rsidR="00A150DC" w:rsidRPr="00A150DC" w:rsidRDefault="00A150DC" w:rsidP="00A150DC">
      <w:pPr>
        <w:shd w:val="clear" w:color="auto" w:fill="FFFFFF"/>
        <w:suppressAutoHyphens/>
        <w:ind w:firstLine="720"/>
        <w:jc w:val="both"/>
        <w:textAlignment w:val="baseline"/>
        <w:outlineLvl w:val="4"/>
        <w:rPr>
          <w:rFonts w:eastAsia="Times New Roman"/>
          <w:iCs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bCs/>
          <w:iCs/>
          <w:sz w:val="28"/>
          <w:szCs w:val="28"/>
          <w:shd w:val="clear" w:color="auto" w:fill="FFFFFF"/>
          <w:lang w:eastAsia="zh-CN"/>
        </w:rPr>
        <w:t xml:space="preserve">8. Раздел 5 </w:t>
      </w:r>
      <w:r w:rsidRPr="00A150DC">
        <w:rPr>
          <w:rFonts w:eastAsia="Times New Roman"/>
          <w:iCs/>
          <w:spacing w:val="2"/>
          <w:sz w:val="28"/>
          <w:szCs w:val="28"/>
          <w:lang w:eastAsia="zh-CN"/>
        </w:rPr>
        <w:t>Паспорта подпрограммы Обоснование объема финансовых ресурсов, необходимых для реализации подпрограммы, изложить в следующей редакции: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Общий объем бюджетных ассигнований бюджета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>«Управление муниципальной программой и обеспечение условий реализации»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 составляет 18424,5тыс. рублей.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pacing w:val="2"/>
          <w:sz w:val="28"/>
          <w:szCs w:val="28"/>
          <w:lang w:eastAsia="zh-CN"/>
        </w:rPr>
      </w:pP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Бюджетные ассигнования на реализацию подпрограммы </w:t>
      </w:r>
      <w:r w:rsidRPr="00A150DC">
        <w:rPr>
          <w:rFonts w:eastAsia="Times New Roman"/>
          <w:sz w:val="28"/>
          <w:szCs w:val="28"/>
          <w:lang w:eastAsia="zh-CN"/>
        </w:rPr>
        <w:t>«Управление муниципальной программой и обеспечение условий реализации»</w:t>
      </w:r>
      <w:r w:rsidRPr="00A150DC">
        <w:rPr>
          <w:rFonts w:eastAsia="Times New Roman"/>
          <w:spacing w:val="2"/>
          <w:sz w:val="28"/>
          <w:szCs w:val="28"/>
          <w:lang w:eastAsia="zh-CN"/>
        </w:rPr>
        <w:t xml:space="preserve"> по годам распределяются в следующих объемах: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2021 год – 3742,3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2022 год – 4673,8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2023 год – 2502,1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2024 год – 2502,1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2025 год – 2502,1 тыс. рублей;</w:t>
      </w:r>
    </w:p>
    <w:p w:rsidR="00A150DC" w:rsidRPr="00A150DC" w:rsidRDefault="00A150DC" w:rsidP="00A150DC">
      <w:pPr>
        <w:suppressAutoHyphens/>
        <w:ind w:firstLine="720"/>
        <w:jc w:val="both"/>
        <w:rPr>
          <w:rFonts w:eastAsia="Times New Roman"/>
          <w:sz w:val="28"/>
          <w:szCs w:val="28"/>
          <w:lang w:eastAsia="zh-CN"/>
        </w:rPr>
      </w:pPr>
      <w:r w:rsidRPr="00A150DC">
        <w:rPr>
          <w:rFonts w:eastAsia="Times New Roman"/>
          <w:sz w:val="28"/>
          <w:szCs w:val="28"/>
          <w:lang w:eastAsia="zh-CN"/>
        </w:rPr>
        <w:t>2026 год-  2502,1 тыс. рублей.</w:t>
      </w:r>
    </w:p>
    <w:p w:rsidR="00A150DC" w:rsidRPr="00A150DC" w:rsidRDefault="00A150DC" w:rsidP="00A150DC">
      <w:pPr>
        <w:suppressAutoHyphens/>
        <w:rPr>
          <w:rFonts w:eastAsia="Times New Roman"/>
          <w:sz w:val="24"/>
          <w:szCs w:val="24"/>
          <w:lang w:eastAsia="zh-CN"/>
        </w:rPr>
      </w:pPr>
    </w:p>
    <w:p w:rsidR="00A150DC" w:rsidRDefault="00A150DC" w:rsidP="00A22B77">
      <w:pPr>
        <w:tabs>
          <w:tab w:val="left" w:pos="426"/>
        </w:tabs>
        <w:jc w:val="both"/>
        <w:rPr>
          <w:rFonts w:eastAsia="Times New Roman"/>
          <w:sz w:val="28"/>
          <w:szCs w:val="28"/>
        </w:rPr>
        <w:sectPr w:rsidR="00A150DC" w:rsidSect="00A150DC">
          <w:headerReference w:type="even" r:id="rId16"/>
          <w:headerReference w:type="default" r:id="rId17"/>
          <w:headerReference w:type="first" r:id="rId18"/>
          <w:pgSz w:w="11906" w:h="16838"/>
          <w:pgMar w:top="1134" w:right="1247" w:bottom="1134" w:left="1531" w:header="720" w:footer="720" w:gutter="0"/>
          <w:cols w:space="720"/>
          <w:docGrid w:linePitch="360"/>
        </w:sect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  <w:r w:rsidRPr="00A150DC">
        <w:rPr>
          <w:rFonts w:eastAsia="Times New Roman"/>
          <w:color w:val="2D2D2D"/>
          <w:spacing w:val="2"/>
          <w:sz w:val="24"/>
          <w:szCs w:val="24"/>
        </w:rPr>
        <w:t>Приложение № 1</w:t>
      </w:r>
      <w:r w:rsidRPr="00A150DC">
        <w:rPr>
          <w:rFonts w:eastAsia="Times New Roman"/>
          <w:color w:val="2D2D2D"/>
          <w:spacing w:val="2"/>
          <w:sz w:val="24"/>
          <w:szCs w:val="24"/>
        </w:rPr>
        <w:br/>
        <w:t>к муниципальной программе</w:t>
      </w:r>
      <w:r w:rsidRPr="00A150DC">
        <w:rPr>
          <w:rFonts w:eastAsia="Times New Roman"/>
          <w:color w:val="2D2D2D"/>
          <w:spacing w:val="2"/>
          <w:sz w:val="24"/>
          <w:szCs w:val="24"/>
        </w:rPr>
        <w:br/>
        <w:t>Беловского района  Курской области</w:t>
      </w:r>
    </w:p>
    <w:p w:rsidR="00A150DC" w:rsidRPr="00A150DC" w:rsidRDefault="00A150DC" w:rsidP="00A150DC">
      <w:pPr>
        <w:spacing w:after="200" w:line="276" w:lineRule="auto"/>
        <w:jc w:val="right"/>
        <w:rPr>
          <w:rFonts w:eastAsia="Times New Roman"/>
          <w:spacing w:val="2"/>
        </w:rPr>
      </w:pPr>
      <w:r w:rsidRPr="00A150DC">
        <w:rPr>
          <w:rFonts w:eastAsia="Times New Roman"/>
        </w:rPr>
        <w:t>«Развитие культуры Беловского района »</w:t>
      </w:r>
      <w:r w:rsidRPr="00A150DC">
        <w:rPr>
          <w:rFonts w:eastAsia="Times New Roman"/>
          <w:color w:val="2D2D2D"/>
          <w:spacing w:val="2"/>
        </w:rPr>
        <w:br/>
      </w:r>
    </w:p>
    <w:p w:rsidR="00A150DC" w:rsidRPr="00A150DC" w:rsidRDefault="00A150DC" w:rsidP="00A150DC">
      <w:pPr>
        <w:spacing w:after="200" w:line="276" w:lineRule="auto"/>
        <w:jc w:val="center"/>
        <w:rPr>
          <w:rFonts w:eastAsia="Times New Roman"/>
        </w:rPr>
      </w:pPr>
      <w:r w:rsidRPr="00A150DC">
        <w:rPr>
          <w:rFonts w:eastAsia="Times New Roman"/>
          <w:spacing w:val="2"/>
        </w:rPr>
        <w:t>СВЕДЕНИЯ</w:t>
      </w:r>
      <w:r w:rsidRPr="00A150DC">
        <w:rPr>
          <w:rFonts w:eastAsia="Times New Roman"/>
          <w:spacing w:val="2"/>
        </w:rPr>
        <w:br/>
        <w:t>О ПОКАЗАТЕЛЯХ (ИНДИКАТОРАХ) МУНИЦИПАЛЬНОЙ ПРОГРАММЫ</w:t>
      </w:r>
      <w:r w:rsidRPr="00A150DC">
        <w:rPr>
          <w:rFonts w:eastAsia="Times New Roman"/>
          <w:color w:val="2D2D2D"/>
          <w:spacing w:val="2"/>
        </w:rPr>
        <w:br/>
      </w:r>
      <w:r w:rsidRPr="00A150DC">
        <w:rPr>
          <w:rFonts w:eastAsia="Times New Roman"/>
        </w:rPr>
        <w:t xml:space="preserve">«Развитие культуры Беловского </w:t>
      </w:r>
      <w:proofErr w:type="spellStart"/>
      <w:r w:rsidRPr="00A150DC">
        <w:rPr>
          <w:rFonts w:eastAsia="Times New Roman"/>
        </w:rPr>
        <w:t>района</w:t>
      </w:r>
      <w:proofErr w:type="gramStart"/>
      <w:r w:rsidRPr="00A150DC">
        <w:rPr>
          <w:rFonts w:eastAsia="Times New Roman"/>
        </w:rPr>
        <w:t>»</w:t>
      </w:r>
      <w:r w:rsidRPr="00A150DC">
        <w:rPr>
          <w:rFonts w:eastAsia="Times New Roman"/>
          <w:color w:val="2D2D2D"/>
          <w:spacing w:val="2"/>
        </w:rPr>
        <w:t>П</w:t>
      </w:r>
      <w:proofErr w:type="gramEnd"/>
      <w:r w:rsidRPr="00A150DC">
        <w:rPr>
          <w:rFonts w:eastAsia="Times New Roman"/>
          <w:color w:val="2D2D2D"/>
          <w:spacing w:val="2"/>
        </w:rPr>
        <w:t>ОДПРОГРАММ</w:t>
      </w:r>
      <w:proofErr w:type="spellEnd"/>
      <w:r w:rsidRPr="00A150DC">
        <w:rPr>
          <w:rFonts w:eastAsia="Times New Roman"/>
          <w:color w:val="2D2D2D"/>
          <w:spacing w:val="2"/>
        </w:rPr>
        <w:t xml:space="preserve"> ГОСУДАРСТВЕННОЙ ПРОГРАММЫ И ИХ ЗНАЧЕНИЯХ</w:t>
      </w:r>
    </w:p>
    <w:tbl>
      <w:tblPr>
        <w:tblW w:w="0" w:type="auto"/>
        <w:jc w:val="center"/>
        <w:tblInd w:w="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3946"/>
        <w:gridCol w:w="1440"/>
        <w:gridCol w:w="581"/>
        <w:gridCol w:w="567"/>
        <w:gridCol w:w="709"/>
        <w:gridCol w:w="567"/>
        <w:gridCol w:w="850"/>
        <w:gridCol w:w="851"/>
        <w:gridCol w:w="851"/>
        <w:gridCol w:w="851"/>
      </w:tblGrid>
      <w:tr w:rsidR="00A150DC" w:rsidRPr="00A150DC" w:rsidTr="00A150DC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</w:rPr>
            </w:pPr>
            <w:r w:rsidRPr="00A150DC">
              <w:rPr>
                <w:rFonts w:eastAsia="Times New Roman"/>
                <w:color w:val="2D2D2D"/>
              </w:rPr>
              <w:t>№</w:t>
            </w:r>
            <w:r w:rsidRPr="00A150DC">
              <w:rPr>
                <w:rFonts w:eastAsia="Times New Roman"/>
                <w:color w:val="2D2D2D"/>
              </w:rPr>
              <w:br/>
            </w:r>
            <w:proofErr w:type="gramStart"/>
            <w:r w:rsidRPr="00A150DC">
              <w:rPr>
                <w:rFonts w:eastAsia="Times New Roman"/>
                <w:color w:val="2D2D2D"/>
              </w:rPr>
              <w:t>п</w:t>
            </w:r>
            <w:proofErr w:type="gramEnd"/>
            <w:r w:rsidRPr="00A150DC">
              <w:rPr>
                <w:rFonts w:eastAsia="Times New Roman"/>
                <w:color w:val="2D2D2D"/>
              </w:rPr>
              <w:t>/п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Наименование     показателя</w:t>
            </w:r>
          </w:p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(индикатора)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</w:rPr>
            </w:pPr>
            <w:r w:rsidRPr="00A150DC">
              <w:rPr>
                <w:rFonts w:eastAsia="Times New Roman"/>
                <w:color w:val="2D2D2D"/>
              </w:rPr>
              <w:t>измерения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spacing w:line="276" w:lineRule="auto"/>
              <w:jc w:val="center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2026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Доля объектов  культурного наследия, находящихся в 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удовлетворительном  состоянии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68,8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70,2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70,4</w:t>
            </w:r>
          </w:p>
        </w:tc>
      </w:tr>
      <w:tr w:rsidR="00A150DC" w:rsidRPr="00A150DC" w:rsidTr="00A150DC">
        <w:trPr>
          <w:trHeight w:val="1191"/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Прирост количества культурно-  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просветительских   мероприятий, 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проведенных учреждениями 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культуры по сравнению с 2019 годом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3.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Удельный вес  населения района</w:t>
            </w:r>
            <w:proofErr w:type="gramStart"/>
            <w:r w:rsidRPr="00A150DC"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Pr="00A150DC">
              <w:rPr>
                <w:rFonts w:eastAsia="Times New Roman"/>
                <w:sz w:val="24"/>
                <w:szCs w:val="24"/>
              </w:rPr>
              <w:t xml:space="preserve"> участвующего в платных культурно-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досуговых  мероприятиях, проводимых  муниципальными 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учреждениями  культуры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4.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Отношение среднемесячной 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номинальной  начисленной заработной платы  работников     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учреждений культуры к 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среднемесячной  номинальной 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начисленной   заработной плате 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работников, занятых в сфере экономики в регионе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70,5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100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5.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Отреставрированных недвижимых объектов культурного наследия в общем количестве недвижимых объектов культурного наследия, требующих реставрации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1,5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6.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Охват населения    библиотечным 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обслуживанием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7.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Среднее число книговыдач в 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расчете на 1 тыс.  человек населения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тыс. экз.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8.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Количество экземпляров новых поступлений в фонды документов 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библиотек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экземпляров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9.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Среднее число участников клубных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формирований в  расчете на 1 тыс. 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человек населения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16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10.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Среднее число  посещений   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киносеансов в  расчете на 1 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человека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единица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11.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Доля публичных  библиотек,  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подключенных к сети «Интернет», в общем количестве библиотек района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22,3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35,7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38,1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42,3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46,9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47,0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47,0</w:t>
            </w:r>
          </w:p>
        </w:tc>
      </w:tr>
      <w:tr w:rsidR="00A150DC" w:rsidRPr="00A150DC" w:rsidTr="00A150DC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12.</w:t>
            </w:r>
          </w:p>
        </w:tc>
        <w:tc>
          <w:tcPr>
            <w:tcW w:w="3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Увеличение доли детей, привлекаемых к участию в        </w:t>
            </w:r>
            <w:r w:rsidRPr="00A150DC">
              <w:rPr>
                <w:rFonts w:eastAsia="Times New Roman"/>
                <w:sz w:val="24"/>
                <w:szCs w:val="24"/>
              </w:rPr>
              <w:br/>
              <w:t>творческих  мероприятиях, от    общего числа детей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процент</w:t>
            </w:r>
          </w:p>
        </w:tc>
        <w:tc>
          <w:tcPr>
            <w:tcW w:w="5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0DC" w:rsidRPr="00A150DC" w:rsidRDefault="00A150DC" w:rsidP="00A150DC">
            <w:pPr>
              <w:spacing w:after="200" w:line="276" w:lineRule="auto"/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10</w:t>
            </w:r>
          </w:p>
        </w:tc>
      </w:tr>
    </w:tbl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  <w:r w:rsidRPr="00A150DC">
        <w:rPr>
          <w:rFonts w:eastAsia="Times New Roman"/>
          <w:color w:val="2D2D2D"/>
          <w:spacing w:val="2"/>
          <w:sz w:val="24"/>
          <w:szCs w:val="24"/>
        </w:rPr>
        <w:t>Приложение № 1а</w:t>
      </w:r>
      <w:r w:rsidRPr="00A150DC">
        <w:rPr>
          <w:rFonts w:eastAsia="Times New Roman"/>
          <w:color w:val="2D2D2D"/>
          <w:spacing w:val="2"/>
          <w:sz w:val="24"/>
          <w:szCs w:val="24"/>
        </w:rPr>
        <w:br/>
        <w:t>к муниципальной программе</w:t>
      </w:r>
      <w:r w:rsidRPr="00A150DC">
        <w:rPr>
          <w:rFonts w:eastAsia="Times New Roman"/>
          <w:color w:val="2D2D2D"/>
          <w:spacing w:val="2"/>
          <w:sz w:val="24"/>
          <w:szCs w:val="24"/>
        </w:rPr>
        <w:br/>
        <w:t>Беловского района Курской области</w:t>
      </w:r>
    </w:p>
    <w:p w:rsidR="00A150DC" w:rsidRPr="00A150DC" w:rsidRDefault="00A150DC" w:rsidP="00A150DC">
      <w:pPr>
        <w:spacing w:after="200" w:line="276" w:lineRule="auto"/>
        <w:jc w:val="right"/>
        <w:rPr>
          <w:rFonts w:eastAsia="Times New Roman"/>
        </w:rPr>
      </w:pPr>
      <w:r w:rsidRPr="00A150DC">
        <w:rPr>
          <w:rFonts w:eastAsia="Times New Roman"/>
        </w:rPr>
        <w:t>«Развитие культуры Беловского района »</w:t>
      </w:r>
    </w:p>
    <w:p w:rsidR="00A150DC" w:rsidRPr="00A150DC" w:rsidRDefault="00A150DC" w:rsidP="00A150DC">
      <w:pPr>
        <w:shd w:val="clear" w:color="auto" w:fill="FFFFFF"/>
        <w:jc w:val="center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  <w:r w:rsidRPr="00A150DC">
        <w:rPr>
          <w:rFonts w:eastAsia="Times New Roman"/>
          <w:color w:val="2D2D2D"/>
          <w:spacing w:val="2"/>
          <w:sz w:val="24"/>
          <w:szCs w:val="24"/>
        </w:rPr>
        <w:t>СВЕДЕНИЯ</w:t>
      </w:r>
      <w:r w:rsidRPr="00A150DC">
        <w:rPr>
          <w:rFonts w:eastAsia="Times New Roman"/>
          <w:color w:val="2D2D2D"/>
          <w:spacing w:val="2"/>
          <w:sz w:val="24"/>
          <w:szCs w:val="24"/>
        </w:rPr>
        <w:br/>
        <w:t xml:space="preserve">О ПОКАЗАТЕЛЯХ (ИНДИКАТОРАХ) </w:t>
      </w:r>
    </w:p>
    <w:tbl>
      <w:tblPr>
        <w:tblW w:w="1113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2146"/>
        <w:gridCol w:w="811"/>
        <w:gridCol w:w="1109"/>
        <w:gridCol w:w="1109"/>
        <w:gridCol w:w="1109"/>
        <w:gridCol w:w="924"/>
        <w:gridCol w:w="1109"/>
        <w:gridCol w:w="924"/>
        <w:gridCol w:w="553"/>
        <w:gridCol w:w="783"/>
      </w:tblGrid>
      <w:tr w:rsidR="00A150DC" w:rsidRPr="00A150DC" w:rsidTr="00702D77">
        <w:trPr>
          <w:trHeight w:val="15"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№</w:t>
            </w:r>
            <w:r w:rsidRPr="00A150DC">
              <w:rPr>
                <w:rFonts w:eastAsia="Times New Roman"/>
                <w:color w:val="2D2D2D"/>
                <w:sz w:val="24"/>
                <w:szCs w:val="24"/>
              </w:rPr>
              <w:br/>
            </w:r>
            <w:proofErr w:type="gram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п</w:t>
            </w:r>
            <w:proofErr w:type="gram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>/п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Наименования муниципальных образований (группы муниципальных образований)</w:t>
            </w:r>
          </w:p>
        </w:tc>
        <w:tc>
          <w:tcPr>
            <w:tcW w:w="8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vAlign w:val="center"/>
          </w:tcPr>
          <w:p w:rsidR="00A150DC" w:rsidRPr="00A150DC" w:rsidRDefault="00A150DC" w:rsidP="00A150DC">
            <w:pPr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Значение показателей и их обоснование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1. Доля объектов культурного наследия, находящихся в удовлетворительном состоянии, в общем количестве объектов культурного наследия, процент                              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70,6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2. Прирост культурно-просветительских мероприятий, проведенных организациями культуры в образовательных учреждениях, процент                       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4,3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3. Удельный вес населения области, участвующего в платных культурно-досуговых мероприятиях, проводимых муниципальными учреждениями культуры, процент                           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24,47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25,4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Показатель 4. 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регионе, процент 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5. Доля отреставрированных недвижимых объект</w:t>
            </w:r>
            <w:r>
              <w:rPr>
                <w:rFonts w:eastAsia="Times New Roman"/>
                <w:color w:val="2D2D2D"/>
                <w:sz w:val="24"/>
                <w:szCs w:val="24"/>
              </w:rPr>
              <w:t xml:space="preserve">ов культурного наследия в общем </w:t>
            </w:r>
            <w:r w:rsidRPr="00A150DC">
              <w:rPr>
                <w:rFonts w:eastAsia="Times New Roman"/>
                <w:color w:val="2D2D2D"/>
                <w:sz w:val="24"/>
                <w:szCs w:val="24"/>
              </w:rPr>
              <w:t>количестве недвижимых</w:t>
            </w:r>
            <w:r>
              <w:rPr>
                <w:rFonts w:eastAsia="Times New Roman"/>
                <w:color w:val="2D2D2D"/>
                <w:sz w:val="24"/>
                <w:szCs w:val="24"/>
              </w:rPr>
              <w:t xml:space="preserve"> </w:t>
            </w:r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объектов культурного наследия, требующих реставрации, процент 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6,2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6. Охват населения библиотечным обслуживанием, процент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7. Среднее число книговыдач в расчете на 1 тыс. человек населения, тыс. экз.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6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3.4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15,7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rPr>
                <w:rFonts w:eastAsia="Times New Roman"/>
              </w:rPr>
            </w:pPr>
          </w:p>
        </w:tc>
      </w:tr>
      <w:tr w:rsidR="00A150DC" w:rsidRPr="00A150DC" w:rsidTr="00702D77">
        <w:trPr>
          <w:trHeight w:val="478"/>
          <w:jc w:val="center"/>
        </w:trPr>
        <w:tc>
          <w:tcPr>
            <w:tcW w:w="111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8. Количество экземпляров новых поступлений в фонды документов муниципальных библиотек, экземпляров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7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  <w:r w:rsidRPr="00A150DC">
              <w:rPr>
                <w:rFonts w:eastAsia="Times New Roman"/>
              </w:rPr>
              <w:t>580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9. Среднее число посещений музеев на 1000 жителей (только для районов, имеющих муниципальные музеи), человек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8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10. Среднее число участников клубных формирований в расчете на 1 тыс. человек населения, человек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9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7,3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Показатель 11. Среднее число посещений киносеансов в расчете на 1 человека, единица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0,25</w:t>
            </w: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Показатель 12. Доля объектов культурного наследия (недвижимые памятники), не требующих проведения противоаварийных работ и капитального ремонта, от общего количества объектов культурного наследия 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11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29,4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13. Доля публичных библиотек, подключенных к сети «Интернет», в общем количестве библиотек муниципального образования, процент                                      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12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 w:rsidRPr="00A150DC">
              <w:rPr>
                <w:rFonts w:eastAsia="Times New Roman"/>
                <w:sz w:val="24"/>
                <w:szCs w:val="24"/>
              </w:rPr>
              <w:t>60.0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  <w:color w:val="FF000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  <w:tr w:rsidR="00A150DC" w:rsidRPr="00A150DC" w:rsidTr="00702D77">
        <w:trPr>
          <w:jc w:val="center"/>
        </w:trPr>
        <w:tc>
          <w:tcPr>
            <w:tcW w:w="11131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702D77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Показатель 14. Увеличение доли детей, привлекаемых к участию в творческих мероприятиях, от общего числа детей,</w:t>
            </w:r>
            <w:r w:rsidR="00702D77">
              <w:rPr>
                <w:rFonts w:eastAsia="Times New Roman"/>
                <w:color w:val="2D2D2D"/>
                <w:sz w:val="24"/>
                <w:szCs w:val="24"/>
              </w:rPr>
              <w:t xml:space="preserve"> </w:t>
            </w:r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процент </w:t>
            </w:r>
          </w:p>
        </w:tc>
      </w:tr>
      <w:tr w:rsidR="00A150DC" w:rsidRPr="00A150DC" w:rsidTr="00702D77">
        <w:trPr>
          <w:jc w:val="center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r w:rsidRPr="00A150DC">
              <w:rPr>
                <w:rFonts w:eastAsia="Times New Roman"/>
                <w:color w:val="2D2D2D"/>
                <w:sz w:val="24"/>
                <w:szCs w:val="24"/>
              </w:rPr>
              <w:t>13</w:t>
            </w:r>
          </w:p>
        </w:tc>
        <w:tc>
          <w:tcPr>
            <w:tcW w:w="21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textAlignment w:val="baseline"/>
              <w:rPr>
                <w:rFonts w:eastAsia="Times New Roman"/>
                <w:color w:val="2D2D2D"/>
                <w:sz w:val="24"/>
                <w:szCs w:val="24"/>
              </w:rPr>
            </w:pPr>
            <w:proofErr w:type="spellStart"/>
            <w:r w:rsidRPr="00A150DC">
              <w:rPr>
                <w:rFonts w:eastAsia="Times New Roman"/>
                <w:color w:val="2D2D2D"/>
                <w:sz w:val="24"/>
                <w:szCs w:val="24"/>
              </w:rPr>
              <w:t>Беловский</w:t>
            </w:r>
            <w:proofErr w:type="spellEnd"/>
            <w:r w:rsidRPr="00A150DC">
              <w:rPr>
                <w:rFonts w:eastAsia="Times New Roman"/>
                <w:color w:val="2D2D2D"/>
                <w:sz w:val="24"/>
                <w:szCs w:val="24"/>
              </w:rPr>
              <w:t xml:space="preserve"> район </w:t>
            </w:r>
          </w:p>
        </w:tc>
        <w:tc>
          <w:tcPr>
            <w:tcW w:w="8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A150DC" w:rsidRPr="00A150DC" w:rsidRDefault="00A150DC" w:rsidP="00A150DC">
            <w:pPr>
              <w:jc w:val="both"/>
              <w:rPr>
                <w:rFonts w:eastAsia="Times New Roman"/>
              </w:rPr>
            </w:pPr>
          </w:p>
        </w:tc>
      </w:tr>
    </w:tbl>
    <w:p w:rsidR="00A150DC" w:rsidRPr="00A150DC" w:rsidRDefault="00A150DC" w:rsidP="00A150DC">
      <w:pPr>
        <w:shd w:val="clear" w:color="auto" w:fill="FFFFFF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</w:rPr>
      </w:pPr>
    </w:p>
    <w:p w:rsidR="00A150DC" w:rsidRPr="00A150DC" w:rsidRDefault="00A150DC" w:rsidP="00A150DC">
      <w:pPr>
        <w:spacing w:after="200" w:line="276" w:lineRule="auto"/>
        <w:jc w:val="center"/>
        <w:rPr>
          <w:rFonts w:eastAsia="Times New Roman"/>
          <w:bCs/>
          <w:color w:val="4C4C4C"/>
        </w:rPr>
      </w:pPr>
    </w:p>
    <w:p w:rsidR="00A150DC" w:rsidRPr="00A150DC" w:rsidRDefault="00A150DC" w:rsidP="00A150DC">
      <w:pPr>
        <w:spacing w:after="200" w:line="276" w:lineRule="auto"/>
        <w:jc w:val="center"/>
        <w:rPr>
          <w:rFonts w:eastAsia="Times New Roman"/>
          <w:bCs/>
          <w:color w:val="4C4C4C"/>
        </w:rPr>
      </w:pPr>
    </w:p>
    <w:p w:rsidR="00A150DC" w:rsidRPr="00A150DC" w:rsidRDefault="00A150DC" w:rsidP="00A150DC">
      <w:pPr>
        <w:shd w:val="clear" w:color="auto" w:fill="FFFFFF"/>
        <w:spacing w:before="375" w:after="225"/>
        <w:textAlignment w:val="baseline"/>
        <w:outlineLvl w:val="2"/>
        <w:rPr>
          <w:rFonts w:eastAsia="Times New Roman"/>
          <w:bCs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spacing w:before="375" w:after="225"/>
        <w:textAlignment w:val="baseline"/>
        <w:outlineLvl w:val="2"/>
        <w:rPr>
          <w:rFonts w:eastAsia="Times New Roman"/>
          <w:bCs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spacing w:before="375" w:after="225"/>
        <w:textAlignment w:val="baseline"/>
        <w:outlineLvl w:val="2"/>
        <w:rPr>
          <w:rFonts w:eastAsia="Times New Roman"/>
          <w:bCs/>
          <w:sz w:val="24"/>
          <w:szCs w:val="24"/>
        </w:rPr>
      </w:pPr>
    </w:p>
    <w:p w:rsidR="00A150DC" w:rsidRPr="00A150DC" w:rsidRDefault="00A150DC" w:rsidP="00A150DC">
      <w:pPr>
        <w:shd w:val="clear" w:color="auto" w:fill="FFFFFF"/>
        <w:spacing w:before="375" w:after="225"/>
        <w:textAlignment w:val="baseline"/>
        <w:outlineLvl w:val="2"/>
        <w:rPr>
          <w:rFonts w:eastAsia="Times New Roman"/>
          <w:bCs/>
          <w:sz w:val="24"/>
          <w:szCs w:val="24"/>
        </w:rPr>
      </w:pPr>
    </w:p>
    <w:p w:rsidR="00702D77" w:rsidRDefault="00A150DC" w:rsidP="00A150DC">
      <w:pPr>
        <w:shd w:val="clear" w:color="auto" w:fill="FFFFFF"/>
        <w:jc w:val="right"/>
        <w:textAlignment w:val="baseline"/>
        <w:outlineLvl w:val="2"/>
        <w:rPr>
          <w:rFonts w:eastAsia="Times New Roman"/>
          <w:bCs/>
          <w:sz w:val="24"/>
          <w:szCs w:val="24"/>
        </w:rPr>
      </w:pPr>
      <w:r w:rsidRPr="00A150DC">
        <w:rPr>
          <w:rFonts w:eastAsia="Times New Roman"/>
          <w:bCs/>
          <w:sz w:val="24"/>
          <w:szCs w:val="24"/>
        </w:rPr>
        <w:t>Приложение № 2</w:t>
      </w:r>
      <w:r w:rsidRPr="00A150DC">
        <w:rPr>
          <w:rFonts w:eastAsia="Times New Roman"/>
          <w:bCs/>
          <w:sz w:val="24"/>
          <w:szCs w:val="24"/>
        </w:rPr>
        <w:br/>
        <w:t>к муниципальной программе</w:t>
      </w:r>
    </w:p>
    <w:p w:rsidR="00A150DC" w:rsidRPr="00A150DC" w:rsidRDefault="00A150DC" w:rsidP="00A150DC">
      <w:pPr>
        <w:shd w:val="clear" w:color="auto" w:fill="FFFFFF"/>
        <w:jc w:val="right"/>
        <w:textAlignment w:val="baseline"/>
        <w:outlineLvl w:val="2"/>
        <w:rPr>
          <w:rFonts w:eastAsia="Times New Roman"/>
          <w:bCs/>
          <w:sz w:val="24"/>
          <w:szCs w:val="24"/>
        </w:rPr>
      </w:pPr>
      <w:r w:rsidRPr="00A150DC">
        <w:rPr>
          <w:rFonts w:eastAsia="Times New Roman"/>
          <w:bCs/>
          <w:sz w:val="24"/>
          <w:szCs w:val="24"/>
        </w:rPr>
        <w:t>Беловского района Курской области</w:t>
      </w:r>
    </w:p>
    <w:p w:rsidR="00A150DC" w:rsidRDefault="00A150DC" w:rsidP="00A150DC">
      <w:pPr>
        <w:shd w:val="clear" w:color="auto" w:fill="FFFFFF"/>
        <w:jc w:val="right"/>
        <w:textAlignment w:val="baseline"/>
        <w:outlineLvl w:val="2"/>
        <w:rPr>
          <w:rFonts w:eastAsia="Times New Roman"/>
          <w:bCs/>
          <w:sz w:val="24"/>
          <w:szCs w:val="24"/>
        </w:rPr>
      </w:pPr>
      <w:r w:rsidRPr="00A150DC">
        <w:rPr>
          <w:rFonts w:eastAsia="Times New Roman"/>
          <w:bCs/>
          <w:sz w:val="24"/>
          <w:szCs w:val="24"/>
        </w:rPr>
        <w:t>«Развитие культуры Беловского района»</w:t>
      </w:r>
    </w:p>
    <w:p w:rsidR="00702D77" w:rsidRPr="00A150DC" w:rsidRDefault="00702D77" w:rsidP="00A150DC">
      <w:pPr>
        <w:shd w:val="clear" w:color="auto" w:fill="FFFFFF"/>
        <w:jc w:val="right"/>
        <w:textAlignment w:val="baseline"/>
        <w:outlineLvl w:val="2"/>
        <w:rPr>
          <w:rFonts w:eastAsia="Times New Roman"/>
          <w:bCs/>
          <w:sz w:val="24"/>
          <w:szCs w:val="24"/>
        </w:rPr>
      </w:pPr>
    </w:p>
    <w:tbl>
      <w:tblPr>
        <w:tblW w:w="15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03"/>
        <w:gridCol w:w="2160"/>
        <w:gridCol w:w="1659"/>
        <w:gridCol w:w="1483"/>
        <w:gridCol w:w="3095"/>
        <w:gridCol w:w="2232"/>
        <w:gridCol w:w="177"/>
        <w:gridCol w:w="1413"/>
      </w:tblGrid>
      <w:tr w:rsidR="00A150DC" w:rsidRPr="00702D77" w:rsidTr="00702D77">
        <w:tc>
          <w:tcPr>
            <w:tcW w:w="710" w:type="dxa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702D77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702D77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803" w:type="dxa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160" w:type="dxa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42" w:type="dxa"/>
            <w:gridSpan w:val="2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Срок</w:t>
            </w:r>
          </w:p>
        </w:tc>
        <w:tc>
          <w:tcPr>
            <w:tcW w:w="3095" w:type="dxa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232" w:type="dxa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нереализации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1590" w:type="dxa"/>
            <w:gridSpan w:val="2"/>
            <w:vMerge w:val="restart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Связь с показателями</w:t>
            </w:r>
            <w:r w:rsidR="00702D77">
              <w:rPr>
                <w:rFonts w:eastAsia="Times New Roman"/>
                <w:sz w:val="24"/>
                <w:szCs w:val="24"/>
              </w:rPr>
              <w:t xml:space="preserve"> государственной программы (под</w:t>
            </w:r>
            <w:r w:rsidRPr="00702D77">
              <w:rPr>
                <w:rFonts w:eastAsia="Times New Roman"/>
                <w:sz w:val="24"/>
                <w:szCs w:val="24"/>
              </w:rPr>
              <w:t>программы)</w:t>
            </w:r>
          </w:p>
        </w:tc>
      </w:tr>
      <w:tr w:rsidR="00A150DC" w:rsidRPr="00702D77" w:rsidTr="00702D77">
        <w:trPr>
          <w:trHeight w:val="1996"/>
        </w:trPr>
        <w:tc>
          <w:tcPr>
            <w:tcW w:w="710" w:type="dxa"/>
            <w:vMerge/>
          </w:tcPr>
          <w:p w:rsidR="00A150DC" w:rsidRPr="00702D77" w:rsidRDefault="00A150DC" w:rsidP="00702D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A150DC" w:rsidRPr="00702D77" w:rsidRDefault="00A150DC" w:rsidP="00702D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A150DC" w:rsidRPr="00702D77" w:rsidRDefault="00A150DC" w:rsidP="00702D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83" w:type="dxa"/>
            <w:vAlign w:val="center"/>
          </w:tcPr>
          <w:p w:rsidR="00A150DC" w:rsidRPr="00702D77" w:rsidRDefault="00A150DC" w:rsidP="00702D7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095" w:type="dxa"/>
            <w:vMerge/>
          </w:tcPr>
          <w:p w:rsidR="00A150DC" w:rsidRPr="00702D77" w:rsidRDefault="00A150DC" w:rsidP="00702D7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A150DC" w:rsidRPr="00702D77" w:rsidRDefault="00A150DC" w:rsidP="00702D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gridSpan w:val="2"/>
            <w:vMerge/>
          </w:tcPr>
          <w:p w:rsidR="00A150DC" w:rsidRPr="00702D77" w:rsidRDefault="00A150DC" w:rsidP="00702D77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15732" w:type="dxa"/>
            <w:gridSpan w:val="9"/>
          </w:tcPr>
          <w:p w:rsidR="00A150DC" w:rsidRPr="00702D77" w:rsidRDefault="00A150DC" w:rsidP="00702D77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Обеспечение равного права граждан проживающих на территории района на доступ к культурным ценностям и свободы творчества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Приобретение специального фондового и технического оборудования для библиотечных фондов, обеспечение их сохранности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Директор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Межпоселенческая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библиотека Беловского  района»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3 единиц в течение срока действия программы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Увеличение</w:t>
            </w:r>
            <w:r w:rsidR="00702D77">
              <w:rPr>
                <w:rFonts w:eastAsia="Times New Roman"/>
                <w:sz w:val="24"/>
                <w:szCs w:val="24"/>
              </w:rPr>
              <w:t xml:space="preserve"> </w:t>
            </w:r>
            <w:r w:rsidRPr="00702D77">
              <w:rPr>
                <w:rFonts w:eastAsia="Times New Roman"/>
                <w:sz w:val="24"/>
                <w:szCs w:val="24"/>
              </w:rPr>
              <w:t>% износа оборудования</w:t>
            </w:r>
            <w:r w:rsidR="00702D77">
              <w:rPr>
                <w:rFonts w:eastAsia="Times New Roman"/>
                <w:sz w:val="24"/>
                <w:szCs w:val="24"/>
              </w:rPr>
              <w:t xml:space="preserve"> </w:t>
            </w:r>
            <w:r w:rsidRPr="00702D77">
              <w:rPr>
                <w:rFonts w:eastAsia="Times New Roman"/>
                <w:sz w:val="24"/>
                <w:szCs w:val="24"/>
              </w:rPr>
              <w:t>библиотечного</w:t>
            </w:r>
            <w:r w:rsidR="00702D77">
              <w:rPr>
                <w:rFonts w:eastAsia="Times New Roman"/>
                <w:sz w:val="24"/>
                <w:szCs w:val="24"/>
              </w:rPr>
              <w:t xml:space="preserve"> </w:t>
            </w:r>
            <w:r w:rsidRPr="00702D77">
              <w:rPr>
                <w:rFonts w:eastAsia="Times New Roman"/>
                <w:sz w:val="24"/>
                <w:szCs w:val="24"/>
              </w:rPr>
              <w:t>фонда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rPr>
          <w:trHeight w:val="1553"/>
        </w:trPr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Участие в областном фестивале-конкурсе мастеров декоративно-прикладного творчества «Мастера соловьиного края»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Художественный руководитель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 центр культуры и досуга»,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10 участников за период реализации Программы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Уменьшение количества творческих личностей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702D77">
              <w:rPr>
                <w:rFonts w:eastAsia="Times New Roman"/>
                <w:sz w:val="24"/>
                <w:szCs w:val="24"/>
              </w:rPr>
              <w:t>Организация районной и участие в областной выставке народного творчества «Истоки»</w:t>
            </w:r>
            <w:proofErr w:type="gramEnd"/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Художественный руководитель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 центр культуры и досуга»,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10 участников за период реализации Программы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Уменьшение количества творческих личностей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Закупка костюмов Беловского  района, предметов быта, произведений народных художественных промыслов района для коллективов, имеющих звание «Народный»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Директор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 центр культуры и досуга»,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Приобретение не менее 5 предметов в год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Понижение имиджа народных коллективов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Организация персональных выставок местных мастеров и художников народного искусства, участие в областных и других фестивалях и выставках народных промыслов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Директор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 центр культуры и досуга»,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1 мероприятия ежегодно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Уменьшение количества творческих личностей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Сохранение и развитие кинообслуживания населения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культуры администрации Беловского района, Директор «БЦКД»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Увеличение уровня качества и доступности кинопоказа; увеличение доли отечественных кинолент в кинопрокате;</w:t>
            </w: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Проведение кинофестивалей, премьер, творческих встреч с мастерами искусства и прочих мероприятий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 xml:space="preserve">Снижение популярности </w:t>
            </w:r>
            <w:proofErr w:type="gramStart"/>
            <w:r w:rsidRPr="00702D77">
              <w:rPr>
                <w:rFonts w:eastAsia="Times New Roman"/>
                <w:sz w:val="24"/>
                <w:szCs w:val="24"/>
              </w:rPr>
              <w:t>публичного</w:t>
            </w:r>
            <w:proofErr w:type="gramEnd"/>
            <w:r w:rsidRPr="00702D77">
              <w:rPr>
                <w:rFonts w:eastAsia="Times New Roman"/>
                <w:sz w:val="24"/>
                <w:szCs w:val="24"/>
              </w:rPr>
              <w:t xml:space="preserve"> кинопоказа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Сохранение и развитие традиционной народной культуры, нематериального культурного наследия Беловского  района.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культуры, подведомственные учреждения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Высокий уровень сохранности и эффективности использования объектов нематериального культурного наследия Беловского  района;</w:t>
            </w: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Высокий уровень качества и доступности культурно-досуговых услуг;</w:t>
            </w: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Укрепление материально-технической базы учреждений культурно-досугового типа;</w:t>
            </w: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Новый качественный уровень развития сети учреждений культурно-досугового типа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Сокращение сети учреждений культуры;</w:t>
            </w:r>
          </w:p>
          <w:p w:rsidR="00A150DC" w:rsidRPr="00702D77" w:rsidRDefault="00A150DC" w:rsidP="00702D77">
            <w:pPr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Снижение качества оказания муниципальных услуг (выполнения работ) в области традиционной народной культуры</w:t>
            </w:r>
          </w:p>
          <w:p w:rsidR="00A150DC" w:rsidRPr="00702D77" w:rsidRDefault="00A150DC" w:rsidP="00702D77">
            <w:pPr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15732" w:type="dxa"/>
            <w:gridSpan w:val="9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2. Обеспечение информационных потребностей граждан, проживающих на территории Беловского  района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Оснащение учреждений культуры современными техническими средствами, вычислительной техникой, развитие локальных и глобальных информационных сетей, обеспечение доступа пользователей к удаленным информационным ресурсам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3 учреждений в течение срока действия Программы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Проблемы в общении с вышестоящими организациями  и в получении информации с помощью Интернет-ресурсами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Создание модельных библиотек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культуры,</w:t>
            </w:r>
          </w:p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Директор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Межпоселенческая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библиотека Беловского  района»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Увеличение до 60% доли модельных библиотек от общего количества библиотек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Понижение престижа современной библиотеки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Содействие в повышении уровня комплектования книжных фондов библиотек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Директор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Межпоселенческая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библиотека Беловского  района»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Увеличение поступления новой литературы в библиотечные фонды к концу действия программы на 20 экз. на 1000 жителей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Уменьшение количества пользователей в связи  с устареванием фонда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15732" w:type="dxa"/>
            <w:gridSpan w:val="9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3. Сохранение и развитие творческого потенциала Беловского  района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Организация районного и участие в областном конкурсе «Созвездие молодых», «Сударушка», «Соловушка»,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Дежкин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карагод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», «Клубный мастер», «Признание», «Третий звонок», «Исполнителей народной песни им. 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Н.Плевицкой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Художественный руководитель МБУК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Беловский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 РДНТ»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 менее 75 участников за период реализации Программы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Сокращение клубных формирований, снижение уровня творческого потенциала детей  и молодежи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rPr>
          <w:trHeight w:val="487"/>
        </w:trPr>
        <w:tc>
          <w:tcPr>
            <w:tcW w:w="15732" w:type="dxa"/>
            <w:gridSpan w:val="9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4. Создание условий для внедрения инновационной и проектной деятельности в сфере культуры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Празднование Дня работников культуры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Повышение статуса профессии работников культуры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Понижение статуса работника культуры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Повышение квалификации работников отрасли, их обучение современным технологиям и методам работы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Повышение статуса профессии работников культуры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Снижение профессиональной квалификации работников культуры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15732" w:type="dxa"/>
            <w:gridSpan w:val="9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5. Укрепление единого культурного пространства района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 xml:space="preserve">Организация и проведение обменных концертов среди СДК района и </w:t>
            </w:r>
            <w:proofErr w:type="gramStart"/>
            <w:r w:rsidRPr="00702D77">
              <w:rPr>
                <w:rFonts w:eastAsia="Times New Roman"/>
                <w:sz w:val="24"/>
                <w:szCs w:val="24"/>
              </w:rPr>
              <w:t>межрайонные</w:t>
            </w:r>
            <w:proofErr w:type="gramEnd"/>
            <w:r w:rsidRPr="00702D77">
              <w:rPr>
                <w:rFonts w:eastAsia="Times New Roman"/>
                <w:sz w:val="24"/>
                <w:szCs w:val="24"/>
              </w:rPr>
              <w:t xml:space="preserve"> обменные концертов и фестивалей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Популяризация народного исполнительского искусства и творчества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Снижение интересов к народному исполнительскому искусству и творчеству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Торжественная церемония открытия и  закрытия Года культуры в Беловском районе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Пропаганда среди населения музыкального и танцевального искусства, формирование культурного климата района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Неисполнение Указа Президента РФ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15732" w:type="dxa"/>
            <w:gridSpan w:val="9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6. Интеграция культуры Беловского  района</w:t>
            </w: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Мероприятия по обеспечению культурного обмена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Развитие межрегиональных и международных творческих связей с районом-побратимом Краснопольским районом Сумской области Украины; темп прироста участников мероприятий за пределами района и области до 10% к базовому году.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Снижение творческих контактов с районами побратимами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Развитие материальной базы и техническое переоснащение учреждений, подведомственных Управлению культуры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Улучшение качества оказываемых услуг населению района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Ухудшение условий для творческой деятельности, и снижение качества проводимых мероприятий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Обеспечение деятельности и выполнение функций по МКУК «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Беловская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702D77">
              <w:rPr>
                <w:rFonts w:eastAsia="Times New Roman"/>
                <w:sz w:val="24"/>
                <w:szCs w:val="24"/>
              </w:rPr>
              <w:t>межпоселенческая</w:t>
            </w:r>
            <w:proofErr w:type="spellEnd"/>
            <w:r w:rsidRPr="00702D77">
              <w:rPr>
                <w:rFonts w:eastAsia="Times New Roman"/>
                <w:sz w:val="24"/>
                <w:szCs w:val="24"/>
              </w:rPr>
              <w:t xml:space="preserve"> библиотека»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Улучшение качества оказываемых услуг населению района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Ухудшение условий для творческой деятельности, и снижение качества проводимых мероприятий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150DC" w:rsidRPr="00702D77" w:rsidTr="00702D77">
        <w:tc>
          <w:tcPr>
            <w:tcW w:w="71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80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Обеспечение деятельности и выполнение функций по бюджетным учреждениям</w:t>
            </w:r>
          </w:p>
        </w:tc>
        <w:tc>
          <w:tcPr>
            <w:tcW w:w="2160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Начальник Отдела  культуры</w:t>
            </w:r>
          </w:p>
        </w:tc>
        <w:tc>
          <w:tcPr>
            <w:tcW w:w="1659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2019 год</w:t>
            </w:r>
          </w:p>
        </w:tc>
        <w:tc>
          <w:tcPr>
            <w:tcW w:w="148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2026 год</w:t>
            </w:r>
          </w:p>
        </w:tc>
        <w:tc>
          <w:tcPr>
            <w:tcW w:w="3095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Улучшение качества оказываемых услуг населению района</w:t>
            </w:r>
          </w:p>
        </w:tc>
        <w:tc>
          <w:tcPr>
            <w:tcW w:w="2409" w:type="dxa"/>
            <w:gridSpan w:val="2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02D77">
              <w:rPr>
                <w:rFonts w:eastAsia="Times New Roman"/>
                <w:sz w:val="24"/>
                <w:szCs w:val="24"/>
              </w:rPr>
              <w:t>Ухудшение условий для творческой деятельности, и снижение качества проводимых мероприятий</w:t>
            </w:r>
          </w:p>
        </w:tc>
        <w:tc>
          <w:tcPr>
            <w:tcW w:w="1413" w:type="dxa"/>
          </w:tcPr>
          <w:p w:rsidR="00A150DC" w:rsidRPr="00702D77" w:rsidRDefault="00A150DC" w:rsidP="00702D77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4101F" w:rsidRDefault="00D4101F" w:rsidP="00702D77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bookmarkStart w:id="3" w:name="_GoBack"/>
      <w:bookmarkEnd w:id="3"/>
    </w:p>
    <w:sectPr w:rsidR="00D4101F" w:rsidSect="00A150DC">
      <w:pgSz w:w="16838" w:h="11906" w:orient="landscape"/>
      <w:pgMar w:top="567" w:right="138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22" w:rsidRDefault="002B5922" w:rsidP="008C554A">
      <w:r>
        <w:separator/>
      </w:r>
    </w:p>
  </w:endnote>
  <w:endnote w:type="continuationSeparator" w:id="0">
    <w:p w:rsidR="002B5922" w:rsidRDefault="002B5922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Pr="00DB1364" w:rsidRDefault="00A150DC" w:rsidP="002E43B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22" w:rsidRDefault="002B5922" w:rsidP="008C554A">
      <w:r>
        <w:separator/>
      </w:r>
    </w:p>
  </w:footnote>
  <w:footnote w:type="continuationSeparator" w:id="0">
    <w:p w:rsidR="002B5922" w:rsidRDefault="002B5922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>
    <w:pPr>
      <w:pStyle w:val="af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DC" w:rsidRDefault="00A150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9F811EF"/>
    <w:multiLevelType w:val="hybridMultilevel"/>
    <w:tmpl w:val="38300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026"/>
    <w:rsid w:val="000A42FC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D7D13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6F5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B78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D1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13A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0ACB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0C3"/>
    <w:rsid w:val="002210F4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7678D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B5922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20AB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63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D6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002"/>
    <w:rsid w:val="00453B43"/>
    <w:rsid w:val="004559E2"/>
    <w:rsid w:val="00455D98"/>
    <w:rsid w:val="004600D5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5FB9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119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0E92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090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2E9A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6F76BA"/>
    <w:rsid w:val="00700854"/>
    <w:rsid w:val="00700B9F"/>
    <w:rsid w:val="00701CA6"/>
    <w:rsid w:val="00701E38"/>
    <w:rsid w:val="00701FC2"/>
    <w:rsid w:val="00702172"/>
    <w:rsid w:val="00702D77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B12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1FE1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05ED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8D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967FC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0DC"/>
    <w:rsid w:val="00A15189"/>
    <w:rsid w:val="00A157F6"/>
    <w:rsid w:val="00A15A4C"/>
    <w:rsid w:val="00A16005"/>
    <w:rsid w:val="00A1635A"/>
    <w:rsid w:val="00A17697"/>
    <w:rsid w:val="00A2278A"/>
    <w:rsid w:val="00A22977"/>
    <w:rsid w:val="00A22B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379D4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D26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3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51F0"/>
    <w:rsid w:val="00AB712C"/>
    <w:rsid w:val="00AC0B99"/>
    <w:rsid w:val="00AC1124"/>
    <w:rsid w:val="00AC28E4"/>
    <w:rsid w:val="00AC4662"/>
    <w:rsid w:val="00AC4EC8"/>
    <w:rsid w:val="00AC5C04"/>
    <w:rsid w:val="00AC7A9E"/>
    <w:rsid w:val="00AD0EF2"/>
    <w:rsid w:val="00AD12BA"/>
    <w:rsid w:val="00AD1E56"/>
    <w:rsid w:val="00AD2AF6"/>
    <w:rsid w:val="00AD3931"/>
    <w:rsid w:val="00AD4203"/>
    <w:rsid w:val="00AD6724"/>
    <w:rsid w:val="00AD685C"/>
    <w:rsid w:val="00AD6B24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2FD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599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4DCD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5DF"/>
    <w:rsid w:val="00C546C3"/>
    <w:rsid w:val="00C600F8"/>
    <w:rsid w:val="00C605E7"/>
    <w:rsid w:val="00C62815"/>
    <w:rsid w:val="00C633B8"/>
    <w:rsid w:val="00C64209"/>
    <w:rsid w:val="00C651B3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656F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42E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2A40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5CF0"/>
    <w:rsid w:val="00D3614F"/>
    <w:rsid w:val="00D40AB7"/>
    <w:rsid w:val="00D40EF9"/>
    <w:rsid w:val="00D4101F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3473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1EF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5399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348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2C6E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0BE1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3724"/>
    <w:rsid w:val="00FC50C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2B68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ffff4">
    <w:name w:val="Знак"/>
    <w:basedOn w:val="a0"/>
    <w:rsid w:val="00A22B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E35CF-1F52-4F72-BFE0-9D39C59A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15</Pages>
  <Words>2948</Words>
  <Characters>16809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399</cp:revision>
  <cp:lastPrinted>2024-03-14T12:56:00Z</cp:lastPrinted>
  <dcterms:created xsi:type="dcterms:W3CDTF">2023-12-12T05:42:00Z</dcterms:created>
  <dcterms:modified xsi:type="dcterms:W3CDTF">2024-03-18T05:35:00Z</dcterms:modified>
</cp:coreProperties>
</file>