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F6" w:rsidRPr="00CB58BB" w:rsidRDefault="00BB6AF6" w:rsidP="00BB6AF6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BB6AF6" w:rsidRPr="00CB58BB" w:rsidRDefault="00BB6AF6" w:rsidP="00BB6AF6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BB6AF6" w:rsidRPr="00CB58BB" w:rsidRDefault="00BB6AF6" w:rsidP="006F64E9">
      <w:pPr>
        <w:widowControl w:val="0"/>
        <w:suppressAutoHyphens/>
        <w:rPr>
          <w:b/>
          <w:sz w:val="28"/>
          <w:szCs w:val="28"/>
          <w:lang w:val="ru-RU" w:eastAsia="zh-CN"/>
        </w:rPr>
      </w:pPr>
    </w:p>
    <w:p w:rsidR="00BB6AF6" w:rsidRPr="00CB58BB" w:rsidRDefault="00BB6AF6" w:rsidP="00BB6AF6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BB6AF6" w:rsidRPr="00CB58BB" w:rsidRDefault="00BB6AF6" w:rsidP="00BB6AF6">
      <w:pPr>
        <w:suppressAutoHyphens/>
        <w:rPr>
          <w:b/>
          <w:sz w:val="28"/>
          <w:szCs w:val="28"/>
          <w:lang w:val="ru-RU" w:eastAsia="zh-CN"/>
        </w:rPr>
      </w:pPr>
    </w:p>
    <w:p w:rsidR="00BB6AF6" w:rsidRPr="00CB58BB" w:rsidRDefault="00BB6AF6" w:rsidP="00BB6AF6">
      <w:pPr>
        <w:widowControl w:val="0"/>
        <w:suppressAutoHyphens/>
        <w:rPr>
          <w:sz w:val="28"/>
          <w:szCs w:val="28"/>
          <w:lang w:val="ru-RU" w:eastAsia="zh-CN"/>
        </w:rPr>
      </w:pPr>
      <w:r w:rsidRPr="004E6A65">
        <w:rPr>
          <w:sz w:val="28"/>
          <w:szCs w:val="28"/>
          <w:lang w:val="ru-RU" w:eastAsia="zh-CN"/>
        </w:rPr>
        <w:t>1</w:t>
      </w:r>
      <w:r w:rsidR="0017397B">
        <w:rPr>
          <w:sz w:val="28"/>
          <w:szCs w:val="28"/>
          <w:lang w:val="ru-RU" w:eastAsia="zh-CN"/>
        </w:rPr>
        <w:t>3</w:t>
      </w:r>
      <w:r>
        <w:rPr>
          <w:sz w:val="28"/>
          <w:szCs w:val="28"/>
          <w:lang w:val="ru-RU" w:eastAsia="zh-CN"/>
        </w:rPr>
        <w:t xml:space="preserve"> сентября</w:t>
      </w:r>
      <w:r w:rsidRPr="00CB58BB">
        <w:rPr>
          <w:sz w:val="28"/>
          <w:szCs w:val="28"/>
          <w:lang w:val="ru-RU" w:eastAsia="zh-CN"/>
        </w:rPr>
        <w:t xml:space="preserve"> 202</w:t>
      </w:r>
      <w:r>
        <w:rPr>
          <w:sz w:val="28"/>
          <w:szCs w:val="28"/>
          <w:lang w:val="ru-RU" w:eastAsia="zh-CN"/>
        </w:rPr>
        <w:t>2</w:t>
      </w:r>
      <w:r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>
        <w:rPr>
          <w:sz w:val="28"/>
          <w:szCs w:val="28"/>
          <w:lang w:val="ru-RU" w:eastAsia="zh-CN"/>
        </w:rPr>
        <w:t xml:space="preserve">                        №</w:t>
      </w:r>
      <w:r w:rsidR="00CD7D6B" w:rsidRPr="006F64E9">
        <w:rPr>
          <w:sz w:val="28"/>
          <w:szCs w:val="28"/>
          <w:lang w:val="ru-RU" w:eastAsia="zh-CN"/>
        </w:rPr>
        <w:t xml:space="preserve"> 42</w:t>
      </w:r>
      <w:r>
        <w:rPr>
          <w:sz w:val="28"/>
          <w:szCs w:val="28"/>
          <w:lang w:val="ru-RU" w:eastAsia="zh-CN"/>
        </w:rPr>
        <w:t>/</w:t>
      </w:r>
      <w:r w:rsidR="00CD7D6B" w:rsidRPr="006F64E9">
        <w:rPr>
          <w:sz w:val="28"/>
          <w:szCs w:val="28"/>
          <w:lang w:val="ru-RU" w:eastAsia="zh-CN"/>
        </w:rPr>
        <w:t>212</w:t>
      </w:r>
      <w:r w:rsidRPr="00CB58BB">
        <w:rPr>
          <w:sz w:val="28"/>
          <w:szCs w:val="28"/>
          <w:lang w:val="ru-RU" w:eastAsia="zh-CN"/>
        </w:rPr>
        <w:t>-5</w:t>
      </w:r>
    </w:p>
    <w:p w:rsidR="00BB6AF6" w:rsidRDefault="00BB6AF6" w:rsidP="00BB6AF6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 xml:space="preserve">сл. </w:t>
      </w:r>
      <w:proofErr w:type="gramStart"/>
      <w:r w:rsidRPr="00CB58BB">
        <w:rPr>
          <w:lang w:val="ru-RU" w:eastAsia="zh-CN"/>
        </w:rPr>
        <w:t>Белая</w:t>
      </w:r>
      <w:proofErr w:type="gramEnd"/>
    </w:p>
    <w:p w:rsidR="00BB6AF6" w:rsidRPr="00976046" w:rsidRDefault="00BB6AF6" w:rsidP="00BB6AF6">
      <w:pPr>
        <w:suppressAutoHyphens/>
        <w:jc w:val="center"/>
        <w:rPr>
          <w:lang w:val="ru-RU" w:eastAsia="zh-CN"/>
        </w:rPr>
      </w:pPr>
    </w:p>
    <w:p w:rsidR="006F64E9" w:rsidRDefault="006F64E9" w:rsidP="006F64E9">
      <w:pPr>
        <w:jc w:val="center"/>
        <w:rPr>
          <w:rFonts w:eastAsia="Calibri"/>
          <w:b/>
          <w:bCs/>
          <w:sz w:val="28"/>
          <w:szCs w:val="28"/>
          <w:shd w:val="clear" w:color="auto" w:fill="FFFFFF"/>
          <w:lang w:val="ru-RU"/>
        </w:rPr>
      </w:pPr>
      <w:r>
        <w:rPr>
          <w:b/>
          <w:bCs/>
          <w:sz w:val="28"/>
          <w:szCs w:val="28"/>
          <w:lang w:val="ru-RU" w:eastAsia="ru-RU"/>
        </w:rPr>
        <w:t xml:space="preserve">Об определении </w:t>
      </w:r>
      <w:proofErr w:type="gramStart"/>
      <w:r>
        <w:rPr>
          <w:b/>
          <w:bCs/>
          <w:sz w:val="28"/>
          <w:szCs w:val="28"/>
          <w:lang w:val="ru-RU" w:eastAsia="ru-RU"/>
        </w:rPr>
        <w:t xml:space="preserve">результатов выборов 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депутатов Собрания депутатов</w:t>
      </w:r>
      <w:proofErr w:type="gramEnd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6F64E9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Щеголян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ского</w:t>
      </w:r>
      <w:proofErr w:type="spellEnd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сельсовета  Беловского района седьмого созыва </w:t>
      </w:r>
    </w:p>
    <w:p w:rsidR="006F64E9" w:rsidRDefault="006F64E9" w:rsidP="006F64E9">
      <w:pPr>
        <w:rPr>
          <w:b/>
          <w:bCs/>
          <w:sz w:val="28"/>
          <w:szCs w:val="28"/>
          <w:lang w:val="ru-RU" w:eastAsia="ru-RU"/>
        </w:rPr>
      </w:pPr>
    </w:p>
    <w:p w:rsidR="006F64E9" w:rsidRDefault="006F64E9" w:rsidP="006F64E9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На основании данных проколов № 1 участковых избирательных комиссий об итогах голосования на выборах депутатов Собрания депутатов </w:t>
      </w:r>
      <w:proofErr w:type="spellStart"/>
      <w:r>
        <w:rPr>
          <w:sz w:val="27"/>
          <w:szCs w:val="27"/>
          <w:lang w:val="ru-RU" w:eastAsia="ru-RU"/>
        </w:rPr>
        <w:t>Щеголянского</w:t>
      </w:r>
      <w:proofErr w:type="spellEnd"/>
      <w:r>
        <w:rPr>
          <w:sz w:val="27"/>
          <w:szCs w:val="27"/>
          <w:lang w:val="ru-RU" w:eastAsia="ru-RU"/>
        </w:rPr>
        <w:t xml:space="preserve"> сельсовета Беловского района седьмого созыва по </w:t>
      </w:r>
      <w:proofErr w:type="spellStart"/>
      <w:r>
        <w:rPr>
          <w:sz w:val="27"/>
          <w:szCs w:val="27"/>
          <w:lang w:val="ru-RU" w:eastAsia="ru-RU"/>
        </w:rPr>
        <w:t>многомандатному</w:t>
      </w:r>
      <w:proofErr w:type="spellEnd"/>
      <w:r>
        <w:rPr>
          <w:sz w:val="27"/>
          <w:szCs w:val="27"/>
          <w:lang w:val="ru-RU" w:eastAsia="ru-RU"/>
        </w:rPr>
        <w:t xml:space="preserve"> избирательному округу, руководствуясь статьями 72 и  92 Закона Курской области «Кодекс Курской области о выборах и референдумах»,  территориальная избирательная комиссия  Беловского района Курской области  РЕШИЛА:</w:t>
      </w:r>
    </w:p>
    <w:p w:rsidR="006F64E9" w:rsidRDefault="006F64E9" w:rsidP="006F64E9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1.Признать </w:t>
      </w:r>
      <w:r>
        <w:rPr>
          <w:bCs/>
          <w:sz w:val="27"/>
          <w:szCs w:val="27"/>
          <w:lang w:val="ru-RU" w:eastAsia="ru-RU"/>
        </w:rPr>
        <w:t xml:space="preserve">выборы </w:t>
      </w:r>
      <w:r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депутатов Собрания депутатов  </w:t>
      </w:r>
      <w:proofErr w:type="spellStart"/>
      <w:r>
        <w:rPr>
          <w:rFonts w:eastAsia="Calibri"/>
          <w:bCs/>
          <w:sz w:val="27"/>
          <w:szCs w:val="27"/>
          <w:shd w:val="clear" w:color="auto" w:fill="FFFFFF"/>
          <w:lang w:val="ru-RU"/>
        </w:rPr>
        <w:t>Щеголянского</w:t>
      </w:r>
      <w:proofErr w:type="spellEnd"/>
      <w:r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 сельсовета  Беловского района седьмого созыва по </w:t>
      </w:r>
      <w:proofErr w:type="spellStart"/>
      <w:r>
        <w:rPr>
          <w:rFonts w:eastAsia="Calibri"/>
          <w:bCs/>
          <w:sz w:val="27"/>
          <w:szCs w:val="27"/>
          <w:shd w:val="clear" w:color="auto" w:fill="FFFFFF"/>
          <w:lang w:val="ru-RU"/>
        </w:rPr>
        <w:t>многомандатному</w:t>
      </w:r>
      <w:proofErr w:type="spellEnd"/>
      <w:r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 избирательному округу</w:t>
      </w:r>
      <w:r>
        <w:rPr>
          <w:sz w:val="27"/>
          <w:szCs w:val="27"/>
          <w:lang w:val="ru-RU" w:eastAsia="ru-RU"/>
        </w:rPr>
        <w:t xml:space="preserve"> состоявшимися, а результаты выборо</w:t>
      </w:r>
      <w:proofErr w:type="gramStart"/>
      <w:r>
        <w:rPr>
          <w:sz w:val="27"/>
          <w:szCs w:val="27"/>
          <w:lang w:val="ru-RU" w:eastAsia="ru-RU"/>
        </w:rPr>
        <w:t>в-</w:t>
      </w:r>
      <w:proofErr w:type="gramEnd"/>
      <w:r>
        <w:rPr>
          <w:sz w:val="27"/>
          <w:szCs w:val="27"/>
          <w:lang w:val="ru-RU" w:eastAsia="ru-RU"/>
        </w:rPr>
        <w:t xml:space="preserve"> действительными.</w:t>
      </w:r>
    </w:p>
    <w:p w:rsidR="006F64E9" w:rsidRDefault="006F64E9" w:rsidP="006F64E9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2.Признать избранными депутатами Собрания депутатов </w:t>
      </w:r>
      <w:proofErr w:type="spellStart"/>
      <w:r>
        <w:rPr>
          <w:sz w:val="27"/>
          <w:szCs w:val="27"/>
          <w:lang w:val="ru-RU" w:eastAsia="ru-RU"/>
        </w:rPr>
        <w:t>Щеголянского</w:t>
      </w:r>
      <w:proofErr w:type="spellEnd"/>
      <w:r>
        <w:rPr>
          <w:sz w:val="27"/>
          <w:szCs w:val="27"/>
          <w:lang w:val="ru-RU" w:eastAsia="ru-RU"/>
        </w:rPr>
        <w:t xml:space="preserve"> сельсовета Беловского района седьмого созыва по </w:t>
      </w:r>
      <w:proofErr w:type="spellStart"/>
      <w:r>
        <w:rPr>
          <w:sz w:val="27"/>
          <w:szCs w:val="27"/>
          <w:lang w:val="ru-RU" w:eastAsia="ru-RU"/>
        </w:rPr>
        <w:t>многомандатному</w:t>
      </w:r>
      <w:proofErr w:type="spellEnd"/>
      <w:r>
        <w:rPr>
          <w:sz w:val="27"/>
          <w:szCs w:val="27"/>
          <w:lang w:val="ru-RU" w:eastAsia="ru-RU"/>
        </w:rPr>
        <w:t xml:space="preserve"> избирательному округу следующих зарегистрированных кандидатов, получивших наибольшее число голосов избирателей, принявших участие в голосовании: </w:t>
      </w:r>
    </w:p>
    <w:p w:rsidR="00BB6AF6" w:rsidRPr="00A12317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1.</w:t>
      </w:r>
      <w:r w:rsidR="00744530">
        <w:rPr>
          <w:sz w:val="27"/>
          <w:szCs w:val="27"/>
          <w:lang w:val="ru-RU" w:eastAsia="ru-RU"/>
        </w:rPr>
        <w:t>Барышев</w:t>
      </w:r>
      <w:r w:rsidR="0082277D">
        <w:rPr>
          <w:sz w:val="27"/>
          <w:szCs w:val="27"/>
          <w:lang w:val="ru-RU" w:eastAsia="ru-RU"/>
        </w:rPr>
        <w:t>а</w:t>
      </w:r>
      <w:r w:rsidR="00744530">
        <w:rPr>
          <w:sz w:val="27"/>
          <w:szCs w:val="27"/>
          <w:lang w:val="ru-RU" w:eastAsia="ru-RU"/>
        </w:rPr>
        <w:t xml:space="preserve"> Владимир</w:t>
      </w:r>
      <w:r w:rsidR="0082277D">
        <w:rPr>
          <w:sz w:val="27"/>
          <w:szCs w:val="27"/>
          <w:lang w:val="ru-RU" w:eastAsia="ru-RU"/>
        </w:rPr>
        <w:t>а</w:t>
      </w:r>
      <w:r w:rsidR="00744530">
        <w:rPr>
          <w:sz w:val="27"/>
          <w:szCs w:val="27"/>
          <w:lang w:val="ru-RU" w:eastAsia="ru-RU"/>
        </w:rPr>
        <w:t xml:space="preserve"> Алексеевич</w:t>
      </w:r>
      <w:r w:rsidR="0082277D">
        <w:rPr>
          <w:sz w:val="27"/>
          <w:szCs w:val="27"/>
          <w:lang w:val="ru-RU" w:eastAsia="ru-RU"/>
        </w:rPr>
        <w:t>а</w:t>
      </w:r>
    </w:p>
    <w:p w:rsidR="00BB6AF6" w:rsidRPr="00A12317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2.</w:t>
      </w:r>
      <w:r w:rsidR="00744530">
        <w:rPr>
          <w:sz w:val="27"/>
          <w:szCs w:val="27"/>
          <w:lang w:val="ru-RU" w:eastAsia="ru-RU"/>
        </w:rPr>
        <w:t>Богданов</w:t>
      </w:r>
      <w:r w:rsidR="0082277D">
        <w:rPr>
          <w:sz w:val="27"/>
          <w:szCs w:val="27"/>
          <w:lang w:val="ru-RU" w:eastAsia="ru-RU"/>
        </w:rPr>
        <w:t>а</w:t>
      </w:r>
      <w:r w:rsidR="00744530">
        <w:rPr>
          <w:sz w:val="27"/>
          <w:szCs w:val="27"/>
          <w:lang w:val="ru-RU" w:eastAsia="ru-RU"/>
        </w:rPr>
        <w:t xml:space="preserve"> Федор</w:t>
      </w:r>
      <w:r w:rsidR="0082277D">
        <w:rPr>
          <w:sz w:val="27"/>
          <w:szCs w:val="27"/>
          <w:lang w:val="ru-RU" w:eastAsia="ru-RU"/>
        </w:rPr>
        <w:t>а</w:t>
      </w:r>
      <w:r w:rsidR="00744530">
        <w:rPr>
          <w:sz w:val="27"/>
          <w:szCs w:val="27"/>
          <w:lang w:val="ru-RU" w:eastAsia="ru-RU"/>
        </w:rPr>
        <w:t xml:space="preserve"> Тихонович</w:t>
      </w:r>
      <w:r w:rsidR="0082277D">
        <w:rPr>
          <w:sz w:val="27"/>
          <w:szCs w:val="27"/>
          <w:lang w:val="ru-RU" w:eastAsia="ru-RU"/>
        </w:rPr>
        <w:t>а</w:t>
      </w:r>
    </w:p>
    <w:p w:rsidR="00BB6AF6" w:rsidRPr="00A12317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3.</w:t>
      </w:r>
      <w:r w:rsidR="0082277D">
        <w:rPr>
          <w:sz w:val="27"/>
          <w:szCs w:val="27"/>
          <w:lang w:val="ru-RU" w:eastAsia="ru-RU"/>
        </w:rPr>
        <w:t>Бушмину Наталью Леонидовну</w:t>
      </w:r>
    </w:p>
    <w:p w:rsidR="00BB6AF6" w:rsidRPr="00A12317" w:rsidRDefault="0082277D" w:rsidP="00BB6AF6">
      <w:pPr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ab/>
        <w:t>4.Волобуеву Наталью Григорьевну</w:t>
      </w:r>
    </w:p>
    <w:p w:rsidR="00BB6AF6" w:rsidRPr="00A12317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5.</w:t>
      </w:r>
      <w:r w:rsidR="00744530">
        <w:rPr>
          <w:sz w:val="27"/>
          <w:szCs w:val="27"/>
          <w:lang w:val="ru-RU" w:eastAsia="ru-RU"/>
        </w:rPr>
        <w:t>Губарев</w:t>
      </w:r>
      <w:r w:rsidR="0082277D">
        <w:rPr>
          <w:sz w:val="27"/>
          <w:szCs w:val="27"/>
          <w:lang w:val="ru-RU" w:eastAsia="ru-RU"/>
        </w:rPr>
        <w:t>а</w:t>
      </w:r>
      <w:r w:rsidR="00744530">
        <w:rPr>
          <w:sz w:val="27"/>
          <w:szCs w:val="27"/>
          <w:lang w:val="ru-RU" w:eastAsia="ru-RU"/>
        </w:rPr>
        <w:t xml:space="preserve"> Владимир</w:t>
      </w:r>
      <w:r w:rsidR="0082277D">
        <w:rPr>
          <w:sz w:val="27"/>
          <w:szCs w:val="27"/>
          <w:lang w:val="ru-RU" w:eastAsia="ru-RU"/>
        </w:rPr>
        <w:t>а</w:t>
      </w:r>
      <w:r w:rsidR="00744530">
        <w:rPr>
          <w:sz w:val="27"/>
          <w:szCs w:val="27"/>
          <w:lang w:val="ru-RU" w:eastAsia="ru-RU"/>
        </w:rPr>
        <w:t xml:space="preserve"> Николаевич</w:t>
      </w:r>
      <w:r w:rsidR="0082277D">
        <w:rPr>
          <w:sz w:val="27"/>
          <w:szCs w:val="27"/>
          <w:lang w:val="ru-RU" w:eastAsia="ru-RU"/>
        </w:rPr>
        <w:t>а</w:t>
      </w:r>
    </w:p>
    <w:p w:rsidR="00BB6AF6" w:rsidRPr="00A12317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6.</w:t>
      </w:r>
      <w:r w:rsidR="0082277D">
        <w:rPr>
          <w:sz w:val="27"/>
          <w:szCs w:val="27"/>
          <w:lang w:val="ru-RU" w:eastAsia="ru-RU"/>
        </w:rPr>
        <w:t>Золотареву Нину Васильевну</w:t>
      </w:r>
    </w:p>
    <w:p w:rsidR="00BB6AF6" w:rsidRPr="00A12317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7.</w:t>
      </w:r>
      <w:r w:rsidR="00744530">
        <w:rPr>
          <w:sz w:val="27"/>
          <w:szCs w:val="27"/>
          <w:lang w:val="ru-RU" w:eastAsia="ru-RU"/>
        </w:rPr>
        <w:t>Мирошников</w:t>
      </w:r>
      <w:r w:rsidR="0082277D">
        <w:rPr>
          <w:sz w:val="27"/>
          <w:szCs w:val="27"/>
          <w:lang w:val="ru-RU" w:eastAsia="ru-RU"/>
        </w:rPr>
        <w:t>у Нину Ивановну</w:t>
      </w:r>
    </w:p>
    <w:p w:rsidR="00BB6AF6" w:rsidRPr="00A12317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8.</w:t>
      </w:r>
      <w:r w:rsidR="00744530">
        <w:rPr>
          <w:sz w:val="27"/>
          <w:szCs w:val="27"/>
          <w:lang w:val="ru-RU" w:eastAsia="ru-RU"/>
        </w:rPr>
        <w:t>Старенков</w:t>
      </w:r>
      <w:r w:rsidR="0082277D">
        <w:rPr>
          <w:sz w:val="27"/>
          <w:szCs w:val="27"/>
          <w:lang w:val="ru-RU" w:eastAsia="ru-RU"/>
        </w:rPr>
        <w:t>а</w:t>
      </w:r>
      <w:r w:rsidR="00744530">
        <w:rPr>
          <w:sz w:val="27"/>
          <w:szCs w:val="27"/>
          <w:lang w:val="ru-RU" w:eastAsia="ru-RU"/>
        </w:rPr>
        <w:t xml:space="preserve"> Олег</w:t>
      </w:r>
      <w:r w:rsidR="0082277D">
        <w:rPr>
          <w:sz w:val="27"/>
          <w:szCs w:val="27"/>
          <w:lang w:val="ru-RU" w:eastAsia="ru-RU"/>
        </w:rPr>
        <w:t>а</w:t>
      </w:r>
      <w:r w:rsidR="00744530">
        <w:rPr>
          <w:sz w:val="27"/>
          <w:szCs w:val="27"/>
          <w:lang w:val="ru-RU" w:eastAsia="ru-RU"/>
        </w:rPr>
        <w:t xml:space="preserve"> Алексеевич</w:t>
      </w:r>
      <w:r w:rsidR="0082277D">
        <w:rPr>
          <w:sz w:val="27"/>
          <w:szCs w:val="27"/>
          <w:lang w:val="ru-RU" w:eastAsia="ru-RU"/>
        </w:rPr>
        <w:t>а</w:t>
      </w:r>
    </w:p>
    <w:p w:rsidR="00BB6AF6" w:rsidRPr="00A12317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9.</w:t>
      </w:r>
      <w:r w:rsidR="0082277D">
        <w:rPr>
          <w:sz w:val="27"/>
          <w:szCs w:val="27"/>
          <w:lang w:val="ru-RU" w:eastAsia="ru-RU"/>
        </w:rPr>
        <w:t>Чупахину Ольгу Михайловну</w:t>
      </w:r>
    </w:p>
    <w:p w:rsidR="00BB6AF6" w:rsidRPr="00A12317" w:rsidRDefault="00BB6AF6" w:rsidP="00BB6AF6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</w:r>
      <w:r w:rsidRPr="00A12317">
        <w:rPr>
          <w:sz w:val="27"/>
          <w:szCs w:val="27"/>
          <w:lang w:val="ru-RU" w:eastAsia="ru-RU"/>
        </w:rPr>
        <w:tab/>
      </w:r>
    </w:p>
    <w:p w:rsidR="00BB6AF6" w:rsidRDefault="00BB6AF6" w:rsidP="00BB6AF6">
      <w:pPr>
        <w:ind w:firstLine="708"/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>2.Опубликовать настоящее решение в газете «</w:t>
      </w:r>
      <w:proofErr w:type="spellStart"/>
      <w:r w:rsidRPr="00A12317">
        <w:rPr>
          <w:sz w:val="27"/>
          <w:szCs w:val="27"/>
          <w:lang w:val="ru-RU" w:eastAsia="ru-RU"/>
        </w:rPr>
        <w:t>Беловские</w:t>
      </w:r>
      <w:proofErr w:type="spellEnd"/>
      <w:r w:rsidRPr="00A12317">
        <w:rPr>
          <w:sz w:val="27"/>
          <w:szCs w:val="27"/>
          <w:lang w:val="ru-RU" w:eastAsia="ru-RU"/>
        </w:rPr>
        <w:t xml:space="preserve"> Зори»</w:t>
      </w:r>
      <w:r>
        <w:rPr>
          <w:sz w:val="27"/>
          <w:szCs w:val="27"/>
          <w:lang w:val="ru-RU" w:eastAsia="ru-RU"/>
        </w:rPr>
        <w:t>.</w:t>
      </w:r>
    </w:p>
    <w:p w:rsidR="00BB6AF6" w:rsidRPr="00A12317" w:rsidRDefault="00BB6AF6" w:rsidP="00BB6AF6">
      <w:pPr>
        <w:ind w:firstLine="708"/>
        <w:jc w:val="both"/>
        <w:rPr>
          <w:b/>
          <w:sz w:val="27"/>
          <w:szCs w:val="27"/>
          <w:lang w:val="ru-RU"/>
        </w:rPr>
      </w:pPr>
    </w:p>
    <w:p w:rsidR="00BB6AF6" w:rsidRPr="00A12317" w:rsidRDefault="00BB6AF6" w:rsidP="00BB6AF6">
      <w:pPr>
        <w:rPr>
          <w:b/>
          <w:sz w:val="27"/>
          <w:szCs w:val="27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608"/>
        <w:gridCol w:w="2340"/>
        <w:gridCol w:w="2340"/>
      </w:tblGrid>
      <w:tr w:rsidR="00BB6AF6" w:rsidRPr="00A12317" w:rsidTr="00195E40">
        <w:trPr>
          <w:trHeight w:val="751"/>
        </w:trPr>
        <w:tc>
          <w:tcPr>
            <w:tcW w:w="4608" w:type="dxa"/>
            <w:shd w:val="clear" w:color="auto" w:fill="auto"/>
          </w:tcPr>
          <w:p w:rsidR="00BB6AF6" w:rsidRPr="00A12317" w:rsidRDefault="00BB6AF6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Председатель Территориальной избирательной комиссии Беловского района Курской области </w:t>
            </w:r>
          </w:p>
        </w:tc>
        <w:tc>
          <w:tcPr>
            <w:tcW w:w="2340" w:type="dxa"/>
            <w:shd w:val="clear" w:color="auto" w:fill="auto"/>
          </w:tcPr>
          <w:p w:rsidR="00BB6AF6" w:rsidRPr="00A12317" w:rsidRDefault="00BB6AF6" w:rsidP="00195E40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BB6AF6" w:rsidRPr="00A12317" w:rsidRDefault="00BB6AF6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>_____________</w:t>
            </w:r>
          </w:p>
          <w:p w:rsidR="00BB6AF6" w:rsidRPr="00A12317" w:rsidRDefault="00BB6AF6" w:rsidP="00195E40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BB6AF6" w:rsidRPr="00A12317" w:rsidRDefault="00BB6AF6" w:rsidP="00195E40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BB6AF6" w:rsidRPr="00A12317" w:rsidRDefault="00BB6AF6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t>Шепелев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А. В.</w:t>
            </w:r>
          </w:p>
        </w:tc>
      </w:tr>
      <w:tr w:rsidR="00BB6AF6" w:rsidRPr="00A12317" w:rsidTr="00195E40">
        <w:tc>
          <w:tcPr>
            <w:tcW w:w="4608" w:type="dxa"/>
            <w:shd w:val="clear" w:color="auto" w:fill="auto"/>
          </w:tcPr>
          <w:p w:rsidR="00BB6AF6" w:rsidRPr="00A12317" w:rsidRDefault="00BB6AF6" w:rsidP="00195E40">
            <w:pPr>
              <w:suppressAutoHyphens/>
              <w:snapToGrid w:val="0"/>
              <w:jc w:val="center"/>
              <w:rPr>
                <w:sz w:val="27"/>
                <w:szCs w:val="27"/>
                <w:lang w:val="ru-RU" w:eastAsia="zh-CN"/>
              </w:rPr>
            </w:pPr>
          </w:p>
          <w:p w:rsidR="00BB6AF6" w:rsidRPr="00A12317" w:rsidRDefault="00BB6AF6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Секретарь Территориальной избирательной комиссии Беловского </w:t>
            </w:r>
            <w:r w:rsidRPr="00A12317">
              <w:rPr>
                <w:sz w:val="27"/>
                <w:szCs w:val="27"/>
                <w:lang w:val="ru-RU" w:eastAsia="zh-CN"/>
              </w:rPr>
              <w:lastRenderedPageBreak/>
              <w:t xml:space="preserve">района Курской области </w:t>
            </w:r>
          </w:p>
        </w:tc>
        <w:tc>
          <w:tcPr>
            <w:tcW w:w="2340" w:type="dxa"/>
            <w:shd w:val="clear" w:color="auto" w:fill="auto"/>
          </w:tcPr>
          <w:p w:rsidR="00BB6AF6" w:rsidRPr="00A12317" w:rsidRDefault="00BB6AF6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BB6AF6" w:rsidRPr="00A12317" w:rsidRDefault="00BB6AF6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BB6AF6" w:rsidRPr="00A12317" w:rsidRDefault="00BB6AF6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i/>
                <w:sz w:val="27"/>
                <w:szCs w:val="27"/>
                <w:lang w:val="ru-RU" w:eastAsia="zh-CN"/>
              </w:rPr>
              <w:t>_____________</w:t>
            </w:r>
          </w:p>
          <w:p w:rsidR="00BB6AF6" w:rsidRPr="00A12317" w:rsidRDefault="00BB6AF6" w:rsidP="00195E40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BB6AF6" w:rsidRPr="00A12317" w:rsidRDefault="00BB6AF6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BB6AF6" w:rsidRPr="00A12317" w:rsidRDefault="00BB6AF6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BB6AF6" w:rsidRPr="00A12317" w:rsidRDefault="00BB6AF6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t>Милехина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Е. Ю.</w:t>
            </w:r>
          </w:p>
        </w:tc>
      </w:tr>
    </w:tbl>
    <w:p w:rsidR="00BB6AF6" w:rsidRDefault="00BB6AF6" w:rsidP="004E6A65">
      <w:pPr>
        <w:rPr>
          <w:b/>
          <w:lang w:val="ru-RU"/>
        </w:rPr>
      </w:pPr>
    </w:p>
    <w:sectPr w:rsidR="00BB6AF6" w:rsidSect="004E6A65">
      <w:headerReference w:type="default" r:id="rId8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9F" w:rsidRDefault="0032069F">
      <w:r>
        <w:separator/>
      </w:r>
    </w:p>
  </w:endnote>
  <w:endnote w:type="continuationSeparator" w:id="1">
    <w:p w:rsidR="0032069F" w:rsidRDefault="00320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9F" w:rsidRDefault="0032069F">
      <w:r>
        <w:separator/>
      </w:r>
    </w:p>
  </w:footnote>
  <w:footnote w:type="continuationSeparator" w:id="1">
    <w:p w:rsidR="0032069F" w:rsidRDefault="00320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E7" w:rsidRPr="00711415" w:rsidRDefault="00C36DE7">
    <w:pPr>
      <w:pStyle w:val="a5"/>
      <w:jc w:val="center"/>
      <w:rPr>
        <w:lang w:val="ru-RU"/>
      </w:rPr>
    </w:pPr>
  </w:p>
  <w:p w:rsidR="00C36DE7" w:rsidRDefault="00C36D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474ED"/>
    <w:multiLevelType w:val="hybridMultilevel"/>
    <w:tmpl w:val="06B6E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C2C7C"/>
    <w:multiLevelType w:val="hybridMultilevel"/>
    <w:tmpl w:val="6646EB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80E9A"/>
    <w:multiLevelType w:val="hybridMultilevel"/>
    <w:tmpl w:val="7B446974"/>
    <w:lvl w:ilvl="0" w:tplc="08A02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8EB"/>
    <w:rsid w:val="00006D10"/>
    <w:rsid w:val="00006F9A"/>
    <w:rsid w:val="00014EC2"/>
    <w:rsid w:val="0005033F"/>
    <w:rsid w:val="0005354C"/>
    <w:rsid w:val="00071554"/>
    <w:rsid w:val="00081365"/>
    <w:rsid w:val="00097C60"/>
    <w:rsid w:val="000A10A4"/>
    <w:rsid w:val="000A6110"/>
    <w:rsid w:val="000B7B8A"/>
    <w:rsid w:val="000C26F0"/>
    <w:rsid w:val="000F076C"/>
    <w:rsid w:val="00102FAB"/>
    <w:rsid w:val="00103822"/>
    <w:rsid w:val="00155EC9"/>
    <w:rsid w:val="0017397B"/>
    <w:rsid w:val="00176FCA"/>
    <w:rsid w:val="0018102B"/>
    <w:rsid w:val="001812A9"/>
    <w:rsid w:val="00182458"/>
    <w:rsid w:val="0018385E"/>
    <w:rsid w:val="001A0289"/>
    <w:rsid w:val="001A0FB7"/>
    <w:rsid w:val="001A41DC"/>
    <w:rsid w:val="001C3A89"/>
    <w:rsid w:val="001D6ECE"/>
    <w:rsid w:val="001F79DE"/>
    <w:rsid w:val="002052E8"/>
    <w:rsid w:val="00210B91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2B96"/>
    <w:rsid w:val="002A6F62"/>
    <w:rsid w:val="002A7E22"/>
    <w:rsid w:val="002C1D50"/>
    <w:rsid w:val="002E1062"/>
    <w:rsid w:val="002E7165"/>
    <w:rsid w:val="002F15FF"/>
    <w:rsid w:val="00306758"/>
    <w:rsid w:val="00311A71"/>
    <w:rsid w:val="0032069F"/>
    <w:rsid w:val="00321B3E"/>
    <w:rsid w:val="0032703B"/>
    <w:rsid w:val="00336419"/>
    <w:rsid w:val="0035186E"/>
    <w:rsid w:val="0035436A"/>
    <w:rsid w:val="00363768"/>
    <w:rsid w:val="0037242D"/>
    <w:rsid w:val="003A6AE6"/>
    <w:rsid w:val="003C423D"/>
    <w:rsid w:val="003C7460"/>
    <w:rsid w:val="003E4A26"/>
    <w:rsid w:val="003F20D9"/>
    <w:rsid w:val="00423BF4"/>
    <w:rsid w:val="00427D6C"/>
    <w:rsid w:val="00463E01"/>
    <w:rsid w:val="004B398B"/>
    <w:rsid w:val="004C0F73"/>
    <w:rsid w:val="004D73A9"/>
    <w:rsid w:val="004E6A65"/>
    <w:rsid w:val="004F5751"/>
    <w:rsid w:val="005100E5"/>
    <w:rsid w:val="00510C28"/>
    <w:rsid w:val="00515728"/>
    <w:rsid w:val="0056421D"/>
    <w:rsid w:val="005A6214"/>
    <w:rsid w:val="005A7F47"/>
    <w:rsid w:val="005F438C"/>
    <w:rsid w:val="00600E22"/>
    <w:rsid w:val="00624B6D"/>
    <w:rsid w:val="00631555"/>
    <w:rsid w:val="006374E5"/>
    <w:rsid w:val="00666DD4"/>
    <w:rsid w:val="006709E1"/>
    <w:rsid w:val="00690553"/>
    <w:rsid w:val="006A42D7"/>
    <w:rsid w:val="006B4761"/>
    <w:rsid w:val="006D3477"/>
    <w:rsid w:val="006E37D1"/>
    <w:rsid w:val="006E49D9"/>
    <w:rsid w:val="006E6321"/>
    <w:rsid w:val="006F0526"/>
    <w:rsid w:val="006F64E9"/>
    <w:rsid w:val="00711415"/>
    <w:rsid w:val="00725E94"/>
    <w:rsid w:val="00726BC9"/>
    <w:rsid w:val="007339AB"/>
    <w:rsid w:val="007341AA"/>
    <w:rsid w:val="00744530"/>
    <w:rsid w:val="0075395A"/>
    <w:rsid w:val="00755602"/>
    <w:rsid w:val="007572A5"/>
    <w:rsid w:val="00761E3E"/>
    <w:rsid w:val="00772C1A"/>
    <w:rsid w:val="00780481"/>
    <w:rsid w:val="00781124"/>
    <w:rsid w:val="007815DB"/>
    <w:rsid w:val="00790495"/>
    <w:rsid w:val="0079525E"/>
    <w:rsid w:val="007B5CCF"/>
    <w:rsid w:val="007C514D"/>
    <w:rsid w:val="007D6075"/>
    <w:rsid w:val="007D6D9F"/>
    <w:rsid w:val="007E749C"/>
    <w:rsid w:val="0082277D"/>
    <w:rsid w:val="00823CB3"/>
    <w:rsid w:val="00873E74"/>
    <w:rsid w:val="00885818"/>
    <w:rsid w:val="0089036E"/>
    <w:rsid w:val="008B3BDB"/>
    <w:rsid w:val="008C210E"/>
    <w:rsid w:val="008C5C31"/>
    <w:rsid w:val="008D176A"/>
    <w:rsid w:val="008E1014"/>
    <w:rsid w:val="00902CDD"/>
    <w:rsid w:val="00954F84"/>
    <w:rsid w:val="00955D35"/>
    <w:rsid w:val="00960756"/>
    <w:rsid w:val="00976046"/>
    <w:rsid w:val="009860D5"/>
    <w:rsid w:val="00986E64"/>
    <w:rsid w:val="009919E4"/>
    <w:rsid w:val="009940A2"/>
    <w:rsid w:val="009A4B64"/>
    <w:rsid w:val="009A584F"/>
    <w:rsid w:val="009A66CD"/>
    <w:rsid w:val="009B4473"/>
    <w:rsid w:val="009B50D9"/>
    <w:rsid w:val="009D2194"/>
    <w:rsid w:val="00A12317"/>
    <w:rsid w:val="00A45E2E"/>
    <w:rsid w:val="00A46408"/>
    <w:rsid w:val="00A57A9C"/>
    <w:rsid w:val="00A7727B"/>
    <w:rsid w:val="00A8185A"/>
    <w:rsid w:val="00A8405D"/>
    <w:rsid w:val="00A92ED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B421A"/>
    <w:rsid w:val="00BB6AF6"/>
    <w:rsid w:val="00BD2E38"/>
    <w:rsid w:val="00BD5ECA"/>
    <w:rsid w:val="00BF22CE"/>
    <w:rsid w:val="00BF384A"/>
    <w:rsid w:val="00C022DA"/>
    <w:rsid w:val="00C24B0D"/>
    <w:rsid w:val="00C36DE7"/>
    <w:rsid w:val="00C61EF1"/>
    <w:rsid w:val="00C63BF2"/>
    <w:rsid w:val="00C860B4"/>
    <w:rsid w:val="00C902C0"/>
    <w:rsid w:val="00CA2CE3"/>
    <w:rsid w:val="00CA67D4"/>
    <w:rsid w:val="00CA6D49"/>
    <w:rsid w:val="00CB58BB"/>
    <w:rsid w:val="00CC562A"/>
    <w:rsid w:val="00CD7D6B"/>
    <w:rsid w:val="00CE00CD"/>
    <w:rsid w:val="00CF12FF"/>
    <w:rsid w:val="00CF6DB0"/>
    <w:rsid w:val="00CF76ED"/>
    <w:rsid w:val="00D01C4D"/>
    <w:rsid w:val="00D40015"/>
    <w:rsid w:val="00D504D6"/>
    <w:rsid w:val="00D664B8"/>
    <w:rsid w:val="00D76A6A"/>
    <w:rsid w:val="00D83513"/>
    <w:rsid w:val="00D83572"/>
    <w:rsid w:val="00D9677E"/>
    <w:rsid w:val="00DD266A"/>
    <w:rsid w:val="00DD5A1D"/>
    <w:rsid w:val="00DD5E34"/>
    <w:rsid w:val="00E142AF"/>
    <w:rsid w:val="00E356EE"/>
    <w:rsid w:val="00E4376E"/>
    <w:rsid w:val="00E44968"/>
    <w:rsid w:val="00E5641E"/>
    <w:rsid w:val="00E65AF2"/>
    <w:rsid w:val="00E738E0"/>
    <w:rsid w:val="00EA086B"/>
    <w:rsid w:val="00EE367F"/>
    <w:rsid w:val="00EF7E32"/>
    <w:rsid w:val="00F052F1"/>
    <w:rsid w:val="00F21DCA"/>
    <w:rsid w:val="00F322AC"/>
    <w:rsid w:val="00F35F48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3253-595F-4D34-9E8F-5BCEE86B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Геннадий</cp:lastModifiedBy>
  <cp:revision>29</cp:revision>
  <cp:lastPrinted>2021-09-01T08:27:00Z</cp:lastPrinted>
  <dcterms:created xsi:type="dcterms:W3CDTF">2021-07-28T13:28:00Z</dcterms:created>
  <dcterms:modified xsi:type="dcterms:W3CDTF">2022-09-13T09:14:00Z</dcterms:modified>
</cp:coreProperties>
</file>